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21" w:rsidRDefault="00FD35A9" w:rsidP="008E7443">
      <w:pPr>
        <w:spacing w:after="0"/>
        <w:ind w:left="7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FD35A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FD35A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FD35A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FD35A9" w:rsidP="005C498F">
      <w:pPr>
        <w:spacing w:after="27" w:line="254" w:lineRule="auto"/>
        <w:ind w:left="576" w:right="56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CENU APTAUJAS “PAR VALSTIJ PIEKRITĪGĀS MANTAS (VPM-</w:t>
      </w:r>
      <w:r w:rsidR="005C498F">
        <w:rPr>
          <w:rFonts w:ascii="Times New Roman" w:eastAsia="Times New Roman" w:hAnsi="Times New Roman" w:cs="Times New Roman"/>
          <w:b/>
          <w:sz w:val="28"/>
        </w:rPr>
        <w:t>685</w:t>
      </w:r>
      <w:r>
        <w:rPr>
          <w:rFonts w:ascii="Times New Roman" w:eastAsia="Times New Roman" w:hAnsi="Times New Roman" w:cs="Times New Roman"/>
          <w:b/>
          <w:sz w:val="28"/>
        </w:rPr>
        <w:t xml:space="preserve">) – </w:t>
      </w:r>
      <w:r w:rsidR="005C498F" w:rsidRPr="005C498F">
        <w:rPr>
          <w:rFonts w:ascii="Times New Roman" w:hAnsi="Times New Roman" w:cs="Times New Roman"/>
          <w:b/>
          <w:sz w:val="28"/>
          <w:szCs w:val="28"/>
        </w:rPr>
        <w:t xml:space="preserve">Dažādas automašīnu rezerves detaļas </w:t>
      </w:r>
      <w:r w:rsidR="005C498F" w:rsidRPr="005C498F">
        <w:rPr>
          <w:rFonts w:ascii="Times New Roman" w:eastAsia="Times New Roman" w:hAnsi="Times New Roman" w:cs="Times New Roman"/>
          <w:b/>
          <w:sz w:val="28"/>
          <w:szCs w:val="28"/>
        </w:rPr>
        <w:t>29 paletes</w:t>
      </w:r>
      <w:r w:rsidRPr="005C498F">
        <w:rPr>
          <w:rFonts w:ascii="Times New Roman" w:eastAsia="Times New Roman" w:hAnsi="Times New Roman" w:cs="Times New Roman"/>
          <w:b/>
          <w:sz w:val="28"/>
          <w:szCs w:val="28"/>
        </w:rPr>
        <w:t>''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FD35A9">
      <w:pPr>
        <w:spacing w:after="27" w:line="254" w:lineRule="auto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REZULTĀTI  </w:t>
      </w:r>
    </w:p>
    <w:p w:rsidR="00B65D21" w:rsidRDefault="00FD35A9">
      <w:pPr>
        <w:spacing w:after="68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5D21" w:rsidRDefault="00FD35A9">
      <w:pPr>
        <w:spacing w:after="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Virs tabulas norādīti pirmie tālruņa cipari pretendentam, kurš ir ieguvis tiesības iegādāties tabulā norādīto mantu </w:t>
      </w:r>
    </w:p>
    <w:p w:rsidR="00B65D21" w:rsidRDefault="00FD35A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5D21" w:rsidRDefault="00FD35A9">
      <w:pPr>
        <w:spacing w:after="0"/>
        <w:ind w:left="72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T: </w:t>
      </w:r>
      <w:r>
        <w:rPr>
          <w:rFonts w:ascii="Times New Roman" w:eastAsia="Times New Roman" w:hAnsi="Times New Roman" w:cs="Times New Roman"/>
          <w:b/>
          <w:sz w:val="28"/>
        </w:rPr>
        <w:t>2682</w:t>
      </w:r>
      <w:r>
        <w:rPr>
          <w:rFonts w:ascii="Times New Roman" w:eastAsia="Times New Roman" w:hAnsi="Times New Roman" w:cs="Times New Roman"/>
          <w:b/>
          <w:sz w:val="24"/>
        </w:rPr>
        <w:t xml:space="preserve">*** </w:t>
      </w:r>
    </w:p>
    <w:tbl>
      <w:tblPr>
        <w:tblStyle w:val="TableGrid"/>
        <w:tblW w:w="9654" w:type="dxa"/>
        <w:tblInd w:w="-5" w:type="dxa"/>
        <w:tblCellMar>
          <w:top w:w="19" w:type="dxa"/>
          <w:right w:w="3" w:type="dxa"/>
        </w:tblCellMar>
        <w:tblLook w:val="04A0" w:firstRow="1" w:lastRow="0" w:firstColumn="1" w:lastColumn="0" w:noHBand="0" w:noVBand="1"/>
      </w:tblPr>
      <w:tblGrid>
        <w:gridCol w:w="995"/>
        <w:gridCol w:w="2470"/>
        <w:gridCol w:w="1369"/>
        <w:gridCol w:w="1592"/>
        <w:gridCol w:w="1558"/>
        <w:gridCol w:w="1670"/>
      </w:tblGrid>
      <w:tr w:rsidR="00B65D21">
        <w:trPr>
          <w:trHeight w:val="16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FD35A9">
            <w:pPr>
              <w:ind w:left="29" w:firstLine="1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Kārtas numurs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FD35A9">
            <w:pPr>
              <w:ind w:left="-1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FD35A9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Mantas nosaukums </w:t>
            </w:r>
          </w:p>
          <w:p w:rsidR="00B65D21" w:rsidRDefault="00FD35A9">
            <w:pPr>
              <w:ind w:left="-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FD35A9">
            <w:pPr>
              <w:ind w:left="5" w:firstLine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Daudzums, iepakojumi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FD35A9">
            <w:pPr>
              <w:spacing w:line="238" w:lineRule="auto"/>
              <w:ind w:left="29" w:hanging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Pieņemšanas akta numurs</w:t>
            </w:r>
          </w:p>
          <w:p w:rsidR="00B65D21" w:rsidRDefault="00FD35A9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FD35A9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FD35A9">
            <w:pPr>
              <w:ind w:left="-2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FD35A9">
            <w:pPr>
              <w:ind w:left="-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FD35A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Adrese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FD35A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Finanšu piedāvājums </w:t>
            </w:r>
          </w:p>
          <w:p w:rsidR="00B65D21" w:rsidRDefault="00FD35A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par mantas </w:t>
            </w:r>
          </w:p>
          <w:p w:rsidR="00B65D21" w:rsidRDefault="00FD35A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kopumu, </w:t>
            </w:r>
          </w:p>
          <w:p w:rsidR="00B65D21" w:rsidRDefault="00FD35A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EUR </w:t>
            </w:r>
          </w:p>
        </w:tc>
      </w:tr>
      <w:tr w:rsidR="00B65D21">
        <w:trPr>
          <w:trHeight w:val="355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FD35A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5C498F" w:rsidRDefault="005C498F" w:rsidP="005C498F">
            <w:pP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Dažādas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automašīnu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rezerves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detaļas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saskaņā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lēmumu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eļļas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filtri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degvielas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filtri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gaisa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filtri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gultņu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komplekti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, rumbas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mezgli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ūdens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sūkni</w:t>
            </w:r>
            <w:proofErr w:type="spellEnd"/>
            <w:r w:rsidRPr="005C49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5D21" w:rsidRDefault="00B65D21">
            <w:pPr>
              <w:ind w:left="158" w:hanging="38"/>
              <w:jc w:val="both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FD35A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65D21" w:rsidRDefault="00FD35A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65D21" w:rsidRDefault="005C498F" w:rsidP="005C498F">
            <w:pPr>
              <w:ind w:left="-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FD35A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paletes</w:t>
            </w:r>
          </w:p>
          <w:p w:rsidR="00B65D21" w:rsidRDefault="00FD35A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DE40D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5C498F">
              <w:rPr>
                <w:rFonts w:ascii="Times New Roman" w:eastAsia="Times New Roman" w:hAnsi="Times New Roman" w:cs="Times New Roman"/>
                <w:sz w:val="28"/>
              </w:rPr>
              <w:t>027788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Pr="00FD35A9" w:rsidRDefault="005C498F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D35A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Varoņu iel</w:t>
            </w:r>
            <w:r w:rsidR="00FD35A9" w:rsidRPr="00FD35A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a</w:t>
            </w:r>
            <w:r w:rsidRPr="00FD35A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27, </w:t>
            </w:r>
            <w:r w:rsidRPr="00FD35A9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Rēzekne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FD35A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D35A9" w:rsidRDefault="00FD35A9" w:rsidP="00FD35A9">
            <w:pPr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D35A9" w:rsidRDefault="00FD35A9" w:rsidP="00FD35A9">
            <w:pPr>
              <w:ind w:left="5"/>
            </w:pPr>
          </w:p>
          <w:p w:rsidR="00FD35A9" w:rsidRDefault="00FD35A9" w:rsidP="00FD35A9">
            <w:pPr>
              <w:ind w:left="5"/>
            </w:pPr>
          </w:p>
          <w:p w:rsidR="00FD35A9" w:rsidRDefault="00FD35A9" w:rsidP="00FD35A9">
            <w:pPr>
              <w:ind w:left="5"/>
            </w:pPr>
          </w:p>
          <w:p w:rsidR="00FD35A9" w:rsidRPr="00FD35A9" w:rsidRDefault="00FD35A9" w:rsidP="00FD35A9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="00C46DDB">
              <w:rPr>
                <w:rFonts w:ascii="Times New Roman" w:hAnsi="Times New Roman" w:cs="Times New Roman"/>
                <w:sz w:val="28"/>
                <w:szCs w:val="28"/>
              </w:rPr>
              <w:t>1789.99</w:t>
            </w:r>
            <w:bookmarkStart w:id="0" w:name="_GoBack"/>
            <w:bookmarkEnd w:id="0"/>
          </w:p>
        </w:tc>
      </w:tr>
    </w:tbl>
    <w:p w:rsidR="00B65D21" w:rsidRDefault="00FD35A9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5D21" w:rsidRDefault="00FD35A9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5D21" w:rsidRDefault="00FD35A9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B65D21">
      <w:pgSz w:w="11906" w:h="16838"/>
      <w:pgMar w:top="1440" w:right="147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21"/>
    <w:rsid w:val="005C498F"/>
    <w:rsid w:val="008E7443"/>
    <w:rsid w:val="00B65D21"/>
    <w:rsid w:val="00C46DDB"/>
    <w:rsid w:val="00DE40DC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0F2B"/>
  <w15:docId w15:val="{D47A8753-91C2-438A-8269-4B942402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5C49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3592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(2</vt:lpstr>
    </vt:vector>
  </TitlesOfParts>
  <Company>LR IEM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</dc:title>
  <dc:subject/>
  <dc:creator>Brigita Bērziņa</dc:creator>
  <cp:keywords/>
  <cp:lastModifiedBy>Valērijs Maļevičs</cp:lastModifiedBy>
  <cp:revision>2</cp:revision>
  <dcterms:created xsi:type="dcterms:W3CDTF">2026-02-12T13:16:00Z</dcterms:created>
  <dcterms:modified xsi:type="dcterms:W3CDTF">2026-02-12T13:16:00Z</dcterms:modified>
</cp:coreProperties>
</file>