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C1AF" w14:textId="086CC130" w:rsidR="009A11DD" w:rsidRPr="00EC19F7" w:rsidRDefault="006B581D" w:rsidP="009A11DD">
      <w:pPr>
        <w:tabs>
          <w:tab w:val="left" w:pos="0"/>
        </w:tabs>
        <w:spacing w:after="0" w:line="240" w:lineRule="auto"/>
        <w:jc w:val="center"/>
        <w:rPr>
          <w:rFonts w:ascii="Times New Roman" w:eastAsia="Times New Roman" w:hAnsi="Times New Roman" w:cs="Times New Roman"/>
          <w:b/>
          <w:bCs/>
          <w:sz w:val="24"/>
          <w:szCs w:val="24"/>
          <w:lang w:eastAsia="en-GB"/>
        </w:rPr>
      </w:pPr>
      <w:bookmarkStart w:id="0" w:name="_GoBack"/>
      <w:bookmarkEnd w:id="0"/>
      <w:r>
        <w:rPr>
          <w:rFonts w:ascii="Times New Roman" w:eastAsia="Times New Roman" w:hAnsi="Times New Roman" w:cs="Times New Roman"/>
          <w:b/>
          <w:bCs/>
          <w:sz w:val="24"/>
          <w:szCs w:val="24"/>
          <w:lang w:eastAsia="en-GB"/>
        </w:rPr>
        <w:t>NOMAS LĪGUMS</w:t>
      </w:r>
    </w:p>
    <w:p w14:paraId="6D5B0D6B" w14:textId="006DC367" w:rsidR="009A11DD" w:rsidRPr="00EC19F7" w:rsidRDefault="00101F19" w:rsidP="00093D47">
      <w:pPr>
        <w:tabs>
          <w:tab w:val="left" w:pos="0"/>
        </w:tabs>
        <w:spacing w:after="0" w:line="240" w:lineRule="auto"/>
        <w:jc w:val="center"/>
        <w:rPr>
          <w:rFonts w:ascii="Times New Roman" w:eastAsia="Times New Roman" w:hAnsi="Times New Roman" w:cs="Times New Roman"/>
          <w:bCs/>
          <w:sz w:val="24"/>
          <w:szCs w:val="24"/>
          <w:lang w:eastAsia="en-GB"/>
        </w:rPr>
      </w:pPr>
      <w:bookmarkStart w:id="1" w:name="_Hlk178069623"/>
      <w:r w:rsidRPr="00EC19F7">
        <w:rPr>
          <w:rFonts w:ascii="Times New Roman" w:eastAsia="Times New Roman" w:hAnsi="Times New Roman" w:cs="Times New Roman"/>
          <w:bCs/>
          <w:sz w:val="24"/>
          <w:szCs w:val="24"/>
          <w:lang w:eastAsia="en-GB"/>
        </w:rPr>
        <w:t xml:space="preserve">par </w:t>
      </w:r>
      <w:r w:rsidR="009A0D68" w:rsidRPr="009A0D68">
        <w:rPr>
          <w:rFonts w:ascii="Times New Roman" w:eastAsia="Times New Roman" w:hAnsi="Times New Roman" w:cs="Times New Roman"/>
          <w:bCs/>
          <w:sz w:val="24"/>
          <w:szCs w:val="24"/>
          <w:lang w:eastAsia="en-GB"/>
        </w:rPr>
        <w:t>nedzīv</w:t>
      </w:r>
      <w:r w:rsidR="00E47F84">
        <w:rPr>
          <w:rFonts w:ascii="Times New Roman" w:eastAsia="Times New Roman" w:hAnsi="Times New Roman" w:cs="Times New Roman"/>
          <w:bCs/>
          <w:sz w:val="24"/>
          <w:szCs w:val="24"/>
          <w:lang w:eastAsia="en-GB"/>
        </w:rPr>
        <w:t>ojamās telpas daļas</w:t>
      </w:r>
      <w:r w:rsidR="009A0D68" w:rsidRPr="009A0D68">
        <w:rPr>
          <w:rFonts w:ascii="Times New Roman" w:eastAsia="Times New Roman" w:hAnsi="Times New Roman" w:cs="Times New Roman"/>
          <w:bCs/>
          <w:sz w:val="24"/>
          <w:szCs w:val="24"/>
          <w:lang w:eastAsia="en-GB"/>
        </w:rPr>
        <w:t xml:space="preserve"> nomu </w:t>
      </w:r>
      <w:r w:rsidR="00863705">
        <w:rPr>
          <w:rFonts w:ascii="Times New Roman" w:eastAsia="Times New Roman" w:hAnsi="Times New Roman" w:cs="Times New Roman"/>
          <w:bCs/>
          <w:sz w:val="24"/>
          <w:szCs w:val="24"/>
          <w:lang w:eastAsia="en-GB"/>
        </w:rPr>
        <w:t>Bāriņu</w:t>
      </w:r>
      <w:r w:rsidR="007F25CD">
        <w:rPr>
          <w:rFonts w:ascii="Times New Roman" w:eastAsia="Times New Roman" w:hAnsi="Times New Roman" w:cs="Times New Roman"/>
          <w:bCs/>
          <w:sz w:val="24"/>
          <w:szCs w:val="24"/>
          <w:lang w:eastAsia="en-GB"/>
        </w:rPr>
        <w:t xml:space="preserve"> ielā </w:t>
      </w:r>
      <w:r w:rsidR="00863705">
        <w:rPr>
          <w:rFonts w:ascii="Times New Roman" w:eastAsia="Times New Roman" w:hAnsi="Times New Roman" w:cs="Times New Roman"/>
          <w:bCs/>
          <w:sz w:val="24"/>
          <w:szCs w:val="24"/>
          <w:lang w:eastAsia="en-GB"/>
        </w:rPr>
        <w:t>3</w:t>
      </w:r>
      <w:r w:rsidR="00624A26">
        <w:rPr>
          <w:rFonts w:ascii="Times New Roman" w:eastAsia="Times New Roman" w:hAnsi="Times New Roman" w:cs="Times New Roman"/>
          <w:bCs/>
          <w:sz w:val="24"/>
          <w:szCs w:val="24"/>
          <w:lang w:eastAsia="en-GB"/>
        </w:rPr>
        <w:t xml:space="preserve">, </w:t>
      </w:r>
      <w:r w:rsidR="00863705">
        <w:rPr>
          <w:rFonts w:ascii="Times New Roman" w:eastAsia="Times New Roman" w:hAnsi="Times New Roman" w:cs="Times New Roman"/>
          <w:bCs/>
          <w:sz w:val="24"/>
          <w:szCs w:val="24"/>
          <w:lang w:eastAsia="en-GB"/>
        </w:rPr>
        <w:t>Liepājā</w:t>
      </w:r>
    </w:p>
    <w:p w14:paraId="591EC093" w14:textId="4B4F8261" w:rsidR="009A11DD" w:rsidRDefault="009A11DD" w:rsidP="009A11DD">
      <w:pPr>
        <w:tabs>
          <w:tab w:val="left" w:pos="0"/>
        </w:tabs>
        <w:spacing w:after="0" w:line="360" w:lineRule="auto"/>
        <w:jc w:val="center"/>
        <w:rPr>
          <w:rFonts w:ascii="Times New Roman" w:eastAsia="Times New Roman" w:hAnsi="Times New Roman" w:cs="Times New Roman"/>
          <w:sz w:val="28"/>
          <w:szCs w:val="28"/>
          <w:lang w:eastAsia="en-GB"/>
        </w:rPr>
      </w:pPr>
    </w:p>
    <w:p w14:paraId="4449919D" w14:textId="77777777" w:rsidR="002F2B28" w:rsidRPr="00EC19F7" w:rsidRDefault="002F2B28" w:rsidP="009A11DD">
      <w:pPr>
        <w:tabs>
          <w:tab w:val="left" w:pos="0"/>
        </w:tabs>
        <w:spacing w:after="0" w:line="360" w:lineRule="auto"/>
        <w:jc w:val="center"/>
        <w:rPr>
          <w:rFonts w:ascii="Times New Roman" w:eastAsia="Times New Roman" w:hAnsi="Times New Roman" w:cs="Times New Roman"/>
          <w:sz w:val="28"/>
          <w:szCs w:val="28"/>
          <w:lang w:eastAsia="en-GB"/>
        </w:rPr>
      </w:pPr>
    </w:p>
    <w:bookmarkEnd w:id="1"/>
    <w:p w14:paraId="0BCEA73D" w14:textId="77777777" w:rsidR="00CE7A65" w:rsidRPr="00CE7A65" w:rsidRDefault="00101F19" w:rsidP="00CE7A65">
      <w:pPr>
        <w:tabs>
          <w:tab w:val="left" w:pos="0"/>
        </w:tabs>
        <w:jc w:val="right"/>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lv-LV"/>
        </w:rPr>
        <w:t>Rīgā</w:t>
      </w:r>
      <w:r w:rsidRPr="00EC19F7">
        <w:rPr>
          <w:rFonts w:ascii="Times New Roman" w:eastAsia="Times New Roman" w:hAnsi="Times New Roman" w:cs="Times New Roman"/>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t xml:space="preserve">    </w:t>
      </w:r>
      <w:r w:rsidR="00A106ED">
        <w:rPr>
          <w:rFonts w:ascii="Times New Roman" w:eastAsia="Times New Roman" w:hAnsi="Times New Roman" w:cs="Times New Roman"/>
          <w:i/>
          <w:sz w:val="24"/>
          <w:szCs w:val="24"/>
        </w:rPr>
        <w:t>Līguma</w:t>
      </w:r>
      <w:r w:rsidRPr="00CE7A65">
        <w:rPr>
          <w:rFonts w:ascii="Times New Roman" w:eastAsia="Times New Roman" w:hAnsi="Times New Roman" w:cs="Times New Roman"/>
          <w:i/>
          <w:sz w:val="24"/>
          <w:szCs w:val="24"/>
        </w:rPr>
        <w:t xml:space="preserve"> datums ir pēdējā pievienotā droša elektroniskā paraksta laika zīmoga datums</w:t>
      </w:r>
    </w:p>
    <w:p w14:paraId="0F5F0500" w14:textId="77777777" w:rsidR="002F2B28" w:rsidRDefault="002F2B28" w:rsidP="009A11DD">
      <w:pPr>
        <w:spacing w:after="0" w:line="240" w:lineRule="auto"/>
        <w:ind w:firstLine="720"/>
        <w:jc w:val="both"/>
        <w:rPr>
          <w:rFonts w:ascii="Times New Roman" w:eastAsia="Times New Roman" w:hAnsi="Times New Roman" w:cs="Times New Roman"/>
          <w:b/>
          <w:bCs/>
          <w:sz w:val="24"/>
          <w:szCs w:val="24"/>
          <w:lang w:eastAsia="en-GB"/>
        </w:rPr>
      </w:pPr>
    </w:p>
    <w:p w14:paraId="11F28EDA" w14:textId="02F50145" w:rsidR="009A11DD" w:rsidRPr="00EC19F7" w:rsidRDefault="00101F19" w:rsidP="009A11DD">
      <w:pPr>
        <w:spacing w:after="0" w:line="240" w:lineRule="auto"/>
        <w:ind w:firstLine="720"/>
        <w:jc w:val="both"/>
        <w:rPr>
          <w:rFonts w:ascii="Times New Roman" w:eastAsia="Times New Roman" w:hAnsi="Times New Roman" w:cs="Times New Roman"/>
          <w:b/>
          <w:bCs/>
          <w:sz w:val="24"/>
          <w:szCs w:val="24"/>
          <w:lang w:eastAsia="en-GB"/>
        </w:rPr>
      </w:pPr>
      <w:r w:rsidRPr="00EC19F7">
        <w:rPr>
          <w:rFonts w:ascii="Times New Roman" w:eastAsia="Times New Roman" w:hAnsi="Times New Roman" w:cs="Times New Roman"/>
          <w:b/>
          <w:bCs/>
          <w:sz w:val="24"/>
          <w:szCs w:val="24"/>
          <w:lang w:eastAsia="en-GB"/>
        </w:rPr>
        <w:t>Nodrošinājuma valsts aģentūra</w:t>
      </w:r>
      <w:r w:rsidRPr="00EC19F7">
        <w:rPr>
          <w:rFonts w:ascii="Times New Roman" w:eastAsia="Times New Roman" w:hAnsi="Times New Roman" w:cs="Times New Roman"/>
          <w:bCs/>
          <w:sz w:val="24"/>
          <w:szCs w:val="24"/>
          <w:lang w:eastAsia="en-GB"/>
        </w:rPr>
        <w:t>,</w:t>
      </w:r>
      <w:r w:rsidRPr="00EC19F7">
        <w:rPr>
          <w:rFonts w:ascii="Times New Roman" w:eastAsia="Times New Roman" w:hAnsi="Times New Roman" w:cs="Times New Roman"/>
          <w:sz w:val="24"/>
          <w:szCs w:val="24"/>
          <w:lang w:eastAsia="en-GB"/>
        </w:rPr>
        <w:t xml:space="preserve"> reģistrācijas numurs 90009112024 (turpmāk – I</w:t>
      </w:r>
      <w:r w:rsidR="00807FE6">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lang w:eastAsia="en-GB"/>
        </w:rPr>
        <w:t>), tās</w:t>
      </w:r>
      <w:r w:rsidRPr="00EC19F7">
        <w:rPr>
          <w:rFonts w:ascii="Times New Roman" w:eastAsia="Times New Roman" w:hAnsi="Times New Roman" w:cs="Times New Roman"/>
          <w:iCs/>
          <w:sz w:val="24"/>
          <w:szCs w:val="24"/>
          <w:lang w:eastAsia="en-GB"/>
        </w:rPr>
        <w:t xml:space="preserve"> </w:t>
      </w:r>
      <w:r w:rsidRPr="00EC19F7">
        <w:rPr>
          <w:rFonts w:ascii="Times New Roman" w:eastAsia="Times New Roman" w:hAnsi="Times New Roman" w:cs="Times New Roman"/>
          <w:sz w:val="24"/>
          <w:szCs w:val="24"/>
          <w:lang w:eastAsia="en-GB"/>
        </w:rPr>
        <w:t>direktor</w:t>
      </w:r>
      <w:r w:rsidR="00863705">
        <w:rPr>
          <w:rFonts w:ascii="Times New Roman" w:eastAsia="Times New Roman" w:hAnsi="Times New Roman" w:cs="Times New Roman"/>
          <w:sz w:val="24"/>
          <w:szCs w:val="24"/>
          <w:lang w:eastAsia="en-GB"/>
        </w:rPr>
        <w:t>a</w:t>
      </w:r>
      <w:r w:rsidRPr="00EC19F7">
        <w:rPr>
          <w:rFonts w:ascii="Times New Roman" w:eastAsia="Times New Roman" w:hAnsi="Times New Roman" w:cs="Times New Roman"/>
          <w:sz w:val="24"/>
          <w:szCs w:val="24"/>
          <w:lang w:eastAsia="en-GB"/>
        </w:rPr>
        <w:t xml:space="preserve"> </w:t>
      </w:r>
      <w:r w:rsidR="00863705">
        <w:rPr>
          <w:rFonts w:ascii="Times New Roman" w:eastAsia="Times New Roman" w:hAnsi="Times New Roman" w:cs="Times New Roman"/>
          <w:sz w:val="24"/>
          <w:szCs w:val="24"/>
          <w:lang w:eastAsia="en-GB"/>
        </w:rPr>
        <w:t>pienākumu izpildītāja Gunta Ratnieka</w:t>
      </w:r>
      <w:r w:rsidRPr="00EC19F7">
        <w:rPr>
          <w:rFonts w:ascii="Times New Roman" w:eastAsia="Times New Roman" w:hAnsi="Times New Roman" w:cs="Times New Roman"/>
          <w:sz w:val="24"/>
          <w:szCs w:val="24"/>
          <w:lang w:eastAsia="en-GB"/>
        </w:rPr>
        <w:t xml:space="preserve"> personā, kur</w:t>
      </w:r>
      <w:r w:rsidR="00863705">
        <w:rPr>
          <w:rFonts w:ascii="Times New Roman" w:eastAsia="Times New Roman" w:hAnsi="Times New Roman" w:cs="Times New Roman"/>
          <w:sz w:val="24"/>
          <w:szCs w:val="24"/>
          <w:lang w:eastAsia="en-GB"/>
        </w:rPr>
        <w:t>š</w:t>
      </w:r>
      <w:r w:rsidRPr="00EC19F7">
        <w:rPr>
          <w:rFonts w:ascii="Times New Roman" w:eastAsia="Times New Roman" w:hAnsi="Times New Roman" w:cs="Times New Roman"/>
          <w:sz w:val="24"/>
          <w:szCs w:val="24"/>
          <w:lang w:eastAsia="en-GB"/>
        </w:rPr>
        <w:t xml:space="preserve"> rīkojas saskaņā ar Ministru kabineta 2012.</w:t>
      </w:r>
      <w:r w:rsidR="00863705">
        <w:rPr>
          <w:rFonts w:ascii="Times New Roman" w:eastAsia="Times New Roman" w:hAnsi="Times New Roman" w:cs="Times New Roman"/>
          <w:sz w:val="24"/>
          <w:szCs w:val="24"/>
          <w:lang w:eastAsia="en-GB"/>
        </w:rPr>
        <w:t> </w:t>
      </w:r>
      <w:r w:rsidRPr="00EC19F7">
        <w:rPr>
          <w:rFonts w:ascii="Times New Roman" w:eastAsia="Times New Roman" w:hAnsi="Times New Roman" w:cs="Times New Roman"/>
          <w:sz w:val="24"/>
          <w:szCs w:val="24"/>
          <w:lang w:eastAsia="en-GB"/>
        </w:rPr>
        <w:t>gada 11.</w:t>
      </w:r>
      <w:r w:rsidR="00863705">
        <w:rPr>
          <w:rFonts w:ascii="Times New Roman" w:eastAsia="Times New Roman" w:hAnsi="Times New Roman" w:cs="Times New Roman"/>
          <w:sz w:val="24"/>
          <w:szCs w:val="24"/>
          <w:lang w:eastAsia="en-GB"/>
        </w:rPr>
        <w:t> </w:t>
      </w:r>
      <w:r w:rsidRPr="00EC19F7">
        <w:rPr>
          <w:rFonts w:ascii="Times New Roman" w:eastAsia="Times New Roman" w:hAnsi="Times New Roman" w:cs="Times New Roman"/>
          <w:sz w:val="24"/>
          <w:szCs w:val="24"/>
          <w:lang w:eastAsia="en-GB"/>
        </w:rPr>
        <w:t>decembra noteikumiem Nr.</w:t>
      </w:r>
      <w:r w:rsidR="00AA4545">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839 “Nodrošinājuma valsts aģentūras nolikums”</w:t>
      </w:r>
      <w:r w:rsidR="00863705">
        <w:rPr>
          <w:rFonts w:ascii="Times New Roman" w:eastAsia="Times New Roman" w:hAnsi="Times New Roman" w:cs="Times New Roman"/>
          <w:sz w:val="24"/>
          <w:szCs w:val="24"/>
          <w:lang w:eastAsia="en-GB"/>
        </w:rPr>
        <w:t xml:space="preserve"> un </w:t>
      </w:r>
      <w:proofErr w:type="spellStart"/>
      <w:r w:rsidR="00863705" w:rsidRPr="00863705">
        <w:rPr>
          <w:rFonts w:ascii="Times New Roman" w:eastAsia="Times New Roman" w:hAnsi="Times New Roman" w:cs="Times New Roman"/>
          <w:color w:val="000000"/>
          <w:sz w:val="24"/>
          <w:szCs w:val="24"/>
          <w:lang w:eastAsia="en-GB"/>
        </w:rPr>
        <w:t>Iekšlietu</w:t>
      </w:r>
      <w:proofErr w:type="spellEnd"/>
      <w:r w:rsidR="00863705" w:rsidRPr="00863705">
        <w:rPr>
          <w:rFonts w:ascii="Times New Roman" w:eastAsia="Times New Roman" w:hAnsi="Times New Roman" w:cs="Times New Roman"/>
          <w:color w:val="000000"/>
          <w:sz w:val="24"/>
          <w:szCs w:val="24"/>
          <w:lang w:eastAsia="en-GB"/>
        </w:rPr>
        <w:t xml:space="preserve"> ministrijas 2025. gada 9. jūnija rīkojumu Nr. 1-4/740/25</w:t>
      </w:r>
      <w:r w:rsidRPr="00EC19F7">
        <w:rPr>
          <w:rFonts w:ascii="Times New Roman" w:eastAsia="Times New Roman" w:hAnsi="Times New Roman" w:cs="Times New Roman"/>
          <w:sz w:val="24"/>
          <w:szCs w:val="24"/>
          <w:lang w:eastAsia="en-GB"/>
        </w:rPr>
        <w:t>, no vienas puses, un</w:t>
      </w:r>
    </w:p>
    <w:p w14:paraId="215F03CF" w14:textId="378DDAE8" w:rsidR="009A11DD" w:rsidRPr="00E55C17" w:rsidRDefault="00A17E7F" w:rsidP="009A11DD">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___________</w:t>
      </w:r>
      <w:r w:rsidR="004D6AF9" w:rsidRPr="00E55C17">
        <w:rPr>
          <w:rFonts w:ascii="Times New Roman" w:eastAsia="Times New Roman" w:hAnsi="Times New Roman" w:cs="Times New Roman"/>
          <w:b/>
          <w:bCs/>
          <w:sz w:val="24"/>
          <w:szCs w:val="24"/>
          <w:lang w:eastAsia="en-GB"/>
        </w:rPr>
        <w:t xml:space="preserve">, </w:t>
      </w:r>
      <w:r w:rsidR="004D6AF9" w:rsidRPr="00E55C17">
        <w:rPr>
          <w:rFonts w:ascii="Times New Roman" w:eastAsia="Times New Roman" w:hAnsi="Times New Roman" w:cs="Times New Roman"/>
          <w:bCs/>
          <w:sz w:val="24"/>
          <w:szCs w:val="24"/>
          <w:lang w:eastAsia="en-GB"/>
        </w:rPr>
        <w:t xml:space="preserve">reģistrācijas numurs </w:t>
      </w:r>
      <w:r>
        <w:rPr>
          <w:rFonts w:ascii="Times New Roman" w:eastAsia="Times New Roman" w:hAnsi="Times New Roman" w:cs="Times New Roman"/>
          <w:bCs/>
          <w:sz w:val="24"/>
          <w:szCs w:val="24"/>
          <w:lang w:eastAsia="en-GB"/>
        </w:rPr>
        <w:t>____________</w:t>
      </w:r>
      <w:r w:rsidR="004D6AF9" w:rsidRPr="00E55C17">
        <w:rPr>
          <w:rFonts w:ascii="Times New Roman" w:eastAsia="Times New Roman" w:hAnsi="Times New Roman" w:cs="Times New Roman"/>
          <w:bCs/>
          <w:sz w:val="24"/>
          <w:szCs w:val="24"/>
          <w:lang w:eastAsia="en-GB"/>
        </w:rPr>
        <w:t xml:space="preserve"> (turpmāk – Nomnieks)</w:t>
      </w:r>
      <w:r w:rsidR="004D6AF9">
        <w:rPr>
          <w:rFonts w:ascii="Times New Roman" w:eastAsia="Times New Roman" w:hAnsi="Times New Roman" w:cs="Times New Roman"/>
          <w:bCs/>
          <w:sz w:val="24"/>
          <w:szCs w:val="24"/>
          <w:lang w:eastAsia="en-GB"/>
        </w:rPr>
        <w:t xml:space="preserve">, </w:t>
      </w:r>
      <w:r w:rsidR="004D6AF9" w:rsidRPr="00E55C17">
        <w:rPr>
          <w:rFonts w:ascii="Times New Roman" w:eastAsia="Times New Roman" w:hAnsi="Times New Roman" w:cs="Times New Roman"/>
          <w:bCs/>
          <w:sz w:val="24"/>
          <w:szCs w:val="24"/>
          <w:lang w:eastAsia="en-GB"/>
        </w:rPr>
        <w:t xml:space="preserve">tās </w:t>
      </w:r>
      <w:r>
        <w:rPr>
          <w:rFonts w:ascii="Times New Roman" w:eastAsia="Times New Roman" w:hAnsi="Times New Roman" w:cs="Times New Roman"/>
          <w:bCs/>
          <w:sz w:val="24"/>
          <w:szCs w:val="24"/>
          <w:lang w:eastAsia="en-GB"/>
        </w:rPr>
        <w:t>_________</w:t>
      </w:r>
      <w:r w:rsidR="004D6AF9" w:rsidRPr="00E55C17">
        <w:rPr>
          <w:rFonts w:ascii="Times New Roman" w:eastAsia="Times New Roman" w:hAnsi="Times New Roman" w:cs="Times New Roman"/>
          <w:bCs/>
          <w:sz w:val="24"/>
          <w:szCs w:val="24"/>
          <w:lang w:eastAsia="en-GB"/>
        </w:rPr>
        <w:t xml:space="preserve"> personā, kurš rīkojas uz </w:t>
      </w:r>
      <w:r>
        <w:rPr>
          <w:rFonts w:ascii="Times New Roman" w:eastAsia="Times New Roman" w:hAnsi="Times New Roman" w:cs="Times New Roman"/>
          <w:bCs/>
          <w:sz w:val="24"/>
          <w:szCs w:val="24"/>
          <w:lang w:eastAsia="en-GB"/>
        </w:rPr>
        <w:t>____________</w:t>
      </w:r>
      <w:r w:rsidR="004D6AF9" w:rsidRPr="00E55C17">
        <w:rPr>
          <w:rFonts w:ascii="Times New Roman" w:eastAsia="Times New Roman" w:hAnsi="Times New Roman" w:cs="Times New Roman"/>
          <w:bCs/>
          <w:sz w:val="24"/>
          <w:szCs w:val="24"/>
          <w:lang w:eastAsia="en-GB"/>
        </w:rPr>
        <w:t xml:space="preserve"> pamata</w:t>
      </w:r>
      <w:r w:rsidR="00101F19" w:rsidRPr="00E55C17">
        <w:rPr>
          <w:rFonts w:ascii="Times New Roman" w:eastAsia="Times New Roman" w:hAnsi="Times New Roman" w:cs="Times New Roman"/>
          <w:sz w:val="24"/>
          <w:szCs w:val="24"/>
          <w:lang w:eastAsia="en-GB"/>
        </w:rPr>
        <w:t>,</w:t>
      </w:r>
    </w:p>
    <w:p w14:paraId="5521E208" w14:textId="2BA4DDF0" w:rsidR="009A11DD" w:rsidRPr="00EC19F7" w:rsidRDefault="00101F19" w:rsidP="009A11DD">
      <w:pPr>
        <w:spacing w:after="0" w:line="240" w:lineRule="auto"/>
        <w:ind w:firstLine="720"/>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abi kopā un katrs atsevišķi saukti attiec</w:t>
      </w:r>
      <w:r w:rsidR="006B581D">
        <w:rPr>
          <w:rFonts w:ascii="Times New Roman" w:eastAsia="Times New Roman" w:hAnsi="Times New Roman" w:cs="Times New Roman"/>
          <w:sz w:val="24"/>
          <w:szCs w:val="24"/>
          <w:lang w:eastAsia="en-GB"/>
        </w:rPr>
        <w:t>īgi –  Puses/Puse, pamatojoties uz</w:t>
      </w:r>
      <w:r w:rsidRPr="00F3127D">
        <w:rPr>
          <w:rFonts w:ascii="Times New Roman" w:eastAsia="Times New Roman" w:hAnsi="Times New Roman" w:cs="Times New Roman"/>
          <w:sz w:val="24"/>
          <w:szCs w:val="24"/>
          <w:lang w:eastAsia="en-GB"/>
        </w:rPr>
        <w:t xml:space="preserve"> </w:t>
      </w:r>
      <w:r w:rsidR="00807FE6" w:rsidRPr="00F3127D">
        <w:rPr>
          <w:rFonts w:ascii="Times New Roman" w:eastAsia="Times New Roman" w:hAnsi="Times New Roman" w:cs="Times New Roman"/>
          <w:sz w:val="24"/>
          <w:szCs w:val="24"/>
          <w:lang w:eastAsia="en-GB"/>
        </w:rPr>
        <w:t>Iznomātāja</w:t>
      </w:r>
      <w:r w:rsidRPr="00F3127D">
        <w:rPr>
          <w:rFonts w:ascii="Times New Roman" w:eastAsia="Times New Roman" w:hAnsi="Times New Roman" w:cs="Times New Roman"/>
          <w:sz w:val="24"/>
          <w:szCs w:val="24"/>
          <w:lang w:eastAsia="en-GB"/>
        </w:rPr>
        <w:t xml:space="preserve"> 202</w:t>
      </w:r>
      <w:r w:rsidR="00863705">
        <w:rPr>
          <w:rFonts w:ascii="Times New Roman" w:eastAsia="Times New Roman" w:hAnsi="Times New Roman" w:cs="Times New Roman"/>
          <w:sz w:val="24"/>
          <w:szCs w:val="24"/>
          <w:lang w:eastAsia="en-GB"/>
        </w:rPr>
        <w:t>6 </w:t>
      </w:r>
      <w:r w:rsidR="00AA4545">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 xml:space="preserve">gada </w:t>
      </w:r>
      <w:r w:rsidR="00863705">
        <w:rPr>
          <w:rFonts w:ascii="Times New Roman" w:eastAsia="Times New Roman" w:hAnsi="Times New Roman" w:cs="Times New Roman"/>
          <w:sz w:val="24"/>
          <w:szCs w:val="24"/>
          <w:lang w:eastAsia="en-GB"/>
        </w:rPr>
        <w:t>2</w:t>
      </w:r>
      <w:r w:rsidR="008163FB">
        <w:rPr>
          <w:rFonts w:ascii="Times New Roman" w:eastAsia="Times New Roman" w:hAnsi="Times New Roman" w:cs="Times New Roman"/>
          <w:sz w:val="24"/>
          <w:szCs w:val="24"/>
          <w:lang w:eastAsia="en-GB"/>
        </w:rPr>
        <w:t>.</w:t>
      </w:r>
      <w:r w:rsidR="00863705">
        <w:rPr>
          <w:rFonts w:ascii="Times New Roman" w:eastAsia="Times New Roman" w:hAnsi="Times New Roman" w:cs="Times New Roman"/>
          <w:sz w:val="24"/>
          <w:szCs w:val="24"/>
          <w:lang w:eastAsia="en-GB"/>
        </w:rPr>
        <w:t> februāra</w:t>
      </w:r>
      <w:r w:rsidR="00A17E7F">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lēmumu Nr.</w:t>
      </w:r>
      <w:r w:rsidR="00863705">
        <w:rPr>
          <w:rFonts w:ascii="Times New Roman" w:eastAsia="Times New Roman" w:hAnsi="Times New Roman" w:cs="Times New Roman"/>
          <w:sz w:val="24"/>
          <w:szCs w:val="24"/>
          <w:lang w:eastAsia="en-GB"/>
        </w:rPr>
        <w:t> </w:t>
      </w:r>
      <w:r w:rsidR="008357FD">
        <w:rPr>
          <w:rFonts w:ascii="Times New Roman" w:eastAsia="Times New Roman" w:hAnsi="Times New Roman" w:cs="Times New Roman"/>
          <w:sz w:val="24"/>
          <w:szCs w:val="24"/>
          <w:lang w:eastAsia="en-GB"/>
        </w:rPr>
        <w:t>1.3.2-07/</w:t>
      </w:r>
      <w:r w:rsidR="00863705">
        <w:rPr>
          <w:rFonts w:ascii="Times New Roman" w:eastAsia="Times New Roman" w:hAnsi="Times New Roman" w:cs="Times New Roman"/>
          <w:sz w:val="24"/>
          <w:szCs w:val="24"/>
          <w:lang w:eastAsia="en-GB"/>
        </w:rPr>
        <w:t>4</w:t>
      </w:r>
      <w:r w:rsidR="00782AFC" w:rsidRPr="00782AFC">
        <w:rPr>
          <w:rFonts w:ascii="Times New Roman" w:eastAsia="Times New Roman" w:hAnsi="Times New Roman" w:cs="Times New Roman"/>
          <w:sz w:val="24"/>
          <w:szCs w:val="24"/>
          <w:lang w:eastAsia="en-GB"/>
        </w:rPr>
        <w:t xml:space="preserve"> </w:t>
      </w:r>
      <w:r w:rsidR="00F15821" w:rsidRPr="00F3127D">
        <w:rPr>
          <w:rFonts w:ascii="Times New Roman" w:eastAsia="Times New Roman" w:hAnsi="Times New Roman" w:cs="Times New Roman"/>
          <w:sz w:val="24"/>
          <w:szCs w:val="24"/>
          <w:lang w:eastAsia="en-GB"/>
        </w:rPr>
        <w:t>“</w:t>
      </w:r>
      <w:r w:rsidR="00782AFC" w:rsidRPr="00782AFC">
        <w:rPr>
          <w:rFonts w:ascii="Times New Roman" w:eastAsia="Times New Roman" w:hAnsi="Times New Roman" w:cs="Times New Roman"/>
          <w:sz w:val="24"/>
          <w:szCs w:val="24"/>
          <w:lang w:eastAsia="en-GB"/>
        </w:rPr>
        <w:t>Par telp</w:t>
      </w:r>
      <w:r w:rsidR="00863705">
        <w:rPr>
          <w:rFonts w:ascii="Times New Roman" w:eastAsia="Times New Roman" w:hAnsi="Times New Roman" w:cs="Times New Roman"/>
          <w:sz w:val="24"/>
          <w:szCs w:val="24"/>
          <w:lang w:eastAsia="en-GB"/>
        </w:rPr>
        <w:t>u</w:t>
      </w:r>
      <w:r w:rsidR="00782AFC" w:rsidRPr="00782AFC">
        <w:rPr>
          <w:rFonts w:ascii="Times New Roman" w:eastAsia="Times New Roman" w:hAnsi="Times New Roman" w:cs="Times New Roman"/>
          <w:sz w:val="24"/>
          <w:szCs w:val="24"/>
          <w:lang w:eastAsia="en-GB"/>
        </w:rPr>
        <w:t xml:space="preserve"> daļas iznomāšanu </w:t>
      </w:r>
      <w:r w:rsidR="00863705">
        <w:rPr>
          <w:rFonts w:ascii="Times New Roman" w:eastAsia="Times New Roman" w:hAnsi="Times New Roman" w:cs="Times New Roman"/>
          <w:sz w:val="24"/>
          <w:szCs w:val="24"/>
          <w:lang w:eastAsia="en-GB"/>
        </w:rPr>
        <w:t>p</w:t>
      </w:r>
      <w:r w:rsidR="00E618AF">
        <w:rPr>
          <w:rFonts w:ascii="Times New Roman" w:eastAsia="Times New Roman" w:hAnsi="Times New Roman" w:cs="Times New Roman"/>
          <w:sz w:val="24"/>
          <w:szCs w:val="24"/>
          <w:lang w:eastAsia="en-GB"/>
        </w:rPr>
        <w:t xml:space="preserve">ārtikas tirdzniecības </w:t>
      </w:r>
      <w:r w:rsidR="00E52410">
        <w:rPr>
          <w:rFonts w:ascii="Times New Roman" w:eastAsia="Times New Roman" w:hAnsi="Times New Roman" w:cs="Times New Roman"/>
          <w:sz w:val="24"/>
          <w:szCs w:val="24"/>
          <w:lang w:eastAsia="en-GB"/>
        </w:rPr>
        <w:t>iekārtu</w:t>
      </w:r>
      <w:r w:rsidR="00E618AF">
        <w:rPr>
          <w:rFonts w:ascii="Times New Roman" w:eastAsia="Times New Roman" w:hAnsi="Times New Roman" w:cs="Times New Roman"/>
          <w:sz w:val="24"/>
          <w:szCs w:val="24"/>
          <w:lang w:eastAsia="en-GB"/>
        </w:rPr>
        <w:t xml:space="preserve"> izvietošanai</w:t>
      </w:r>
      <w:r w:rsidR="00782AFC">
        <w:rPr>
          <w:rFonts w:ascii="Times New Roman" w:eastAsia="Times New Roman" w:hAnsi="Times New Roman" w:cs="Times New Roman"/>
          <w:sz w:val="24"/>
          <w:szCs w:val="24"/>
          <w:lang w:eastAsia="en-GB"/>
        </w:rPr>
        <w:t>”</w:t>
      </w:r>
      <w:r w:rsidR="00EE7994">
        <w:rPr>
          <w:rFonts w:ascii="Times New Roman" w:eastAsia="Times New Roman" w:hAnsi="Times New Roman" w:cs="Times New Roman"/>
          <w:sz w:val="24"/>
          <w:szCs w:val="24"/>
          <w:lang w:eastAsia="en-GB"/>
        </w:rPr>
        <w:t xml:space="preserve"> un </w:t>
      </w:r>
      <w:r w:rsidR="008357FD">
        <w:rPr>
          <w:rFonts w:ascii="Times New Roman" w:eastAsia="Times New Roman" w:hAnsi="Times New Roman" w:cs="Times New Roman"/>
          <w:sz w:val="24"/>
          <w:szCs w:val="24"/>
          <w:lang w:eastAsia="en-GB"/>
        </w:rPr>
        <w:t>p</w:t>
      </w:r>
      <w:r w:rsidR="00EE7994" w:rsidRPr="00EE7994">
        <w:rPr>
          <w:rFonts w:ascii="Times New Roman" w:eastAsia="Times New Roman" w:hAnsi="Times New Roman" w:cs="Times New Roman"/>
          <w:sz w:val="24"/>
          <w:szCs w:val="24"/>
          <w:lang w:eastAsia="en-GB"/>
        </w:rPr>
        <w:t>astāvīgi darbojošās nomas tie</w:t>
      </w:r>
      <w:r w:rsidR="00EE7994">
        <w:rPr>
          <w:rFonts w:ascii="Times New Roman" w:eastAsia="Times New Roman" w:hAnsi="Times New Roman" w:cs="Times New Roman"/>
          <w:sz w:val="24"/>
          <w:szCs w:val="24"/>
          <w:lang w:eastAsia="en-GB"/>
        </w:rPr>
        <w:t>sību izsoles komisijas</w:t>
      </w:r>
      <w:r w:rsidR="00021DF3">
        <w:rPr>
          <w:rFonts w:ascii="Times New Roman" w:eastAsia="Times New Roman" w:hAnsi="Times New Roman" w:cs="Times New Roman"/>
          <w:sz w:val="24"/>
          <w:szCs w:val="24"/>
          <w:lang w:eastAsia="en-GB"/>
        </w:rPr>
        <w:t xml:space="preserve"> 202</w:t>
      </w:r>
      <w:r w:rsidR="00E618AF">
        <w:rPr>
          <w:rFonts w:ascii="Times New Roman" w:eastAsia="Times New Roman" w:hAnsi="Times New Roman" w:cs="Times New Roman"/>
          <w:sz w:val="24"/>
          <w:szCs w:val="24"/>
          <w:lang w:eastAsia="en-GB"/>
        </w:rPr>
        <w:t>6</w:t>
      </w:r>
      <w:r w:rsidR="00021DF3">
        <w:rPr>
          <w:rFonts w:ascii="Times New Roman" w:eastAsia="Times New Roman" w:hAnsi="Times New Roman" w:cs="Times New Roman"/>
          <w:sz w:val="24"/>
          <w:szCs w:val="24"/>
          <w:lang w:eastAsia="en-GB"/>
        </w:rPr>
        <w:t>.</w:t>
      </w:r>
      <w:r w:rsidR="00863705">
        <w:rPr>
          <w:rFonts w:ascii="Times New Roman" w:eastAsia="Times New Roman" w:hAnsi="Times New Roman" w:cs="Times New Roman"/>
          <w:sz w:val="24"/>
          <w:szCs w:val="24"/>
          <w:lang w:eastAsia="en-GB"/>
        </w:rPr>
        <w:t> </w:t>
      </w:r>
      <w:r w:rsidR="00021DF3">
        <w:rPr>
          <w:rFonts w:ascii="Times New Roman" w:eastAsia="Times New Roman" w:hAnsi="Times New Roman" w:cs="Times New Roman"/>
          <w:sz w:val="24"/>
          <w:szCs w:val="24"/>
          <w:lang w:eastAsia="en-GB"/>
        </w:rPr>
        <w:t>gada ___.______</w:t>
      </w:r>
      <w:r w:rsidR="00EE7994">
        <w:rPr>
          <w:rFonts w:ascii="Times New Roman" w:eastAsia="Times New Roman" w:hAnsi="Times New Roman" w:cs="Times New Roman"/>
          <w:sz w:val="24"/>
          <w:szCs w:val="24"/>
          <w:lang w:eastAsia="en-GB"/>
        </w:rPr>
        <w:t xml:space="preserve"> protokolu, </w:t>
      </w:r>
      <w:r w:rsidRPr="00F3127D">
        <w:rPr>
          <w:rFonts w:ascii="Times New Roman" w:eastAsia="Times New Roman" w:hAnsi="Times New Roman" w:cs="Times New Roman"/>
          <w:sz w:val="24"/>
          <w:szCs w:val="24"/>
          <w:lang w:eastAsia="en-GB"/>
        </w:rPr>
        <w:t>noslēdz šādu nomas līgumu, turpmāk – Līgums, par turpmāk minēto:</w:t>
      </w:r>
    </w:p>
    <w:p w14:paraId="0FE931D7" w14:textId="77777777" w:rsidR="009A11DD" w:rsidRPr="00EC19F7" w:rsidRDefault="009A11DD" w:rsidP="009A11DD">
      <w:pPr>
        <w:spacing w:after="0" w:line="360" w:lineRule="auto"/>
        <w:ind w:firstLine="720"/>
        <w:jc w:val="both"/>
        <w:rPr>
          <w:rFonts w:ascii="Times New Roman" w:eastAsia="Times New Roman" w:hAnsi="Times New Roman" w:cs="Times New Roman"/>
          <w:sz w:val="24"/>
          <w:szCs w:val="24"/>
          <w:lang w:eastAsia="en-GB"/>
        </w:rPr>
      </w:pPr>
    </w:p>
    <w:p w14:paraId="0029ABEC" w14:textId="3E95BC91" w:rsidR="009A11DD" w:rsidRPr="00EC19F7" w:rsidRDefault="00101F19" w:rsidP="009A11DD">
      <w:pPr>
        <w:widowControl w:val="0"/>
        <w:numPr>
          <w:ilvl w:val="0"/>
          <w:numId w:val="1"/>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priekšmets</w:t>
      </w:r>
      <w:r w:rsidR="00A27C7F">
        <w:rPr>
          <w:rFonts w:ascii="Times New Roman" w:eastAsia="Times New Roman" w:hAnsi="Times New Roman" w:cs="Times New Roman"/>
          <w:b/>
          <w:bCs/>
          <w:sz w:val="24"/>
          <w:szCs w:val="24"/>
        </w:rPr>
        <w:t xml:space="preserve"> un mērķis</w:t>
      </w:r>
    </w:p>
    <w:p w14:paraId="5B246382" w14:textId="0EB3DE55" w:rsidR="00987901" w:rsidRPr="00BD31A8" w:rsidRDefault="00987901" w:rsidP="00E618AF">
      <w:pPr>
        <w:pStyle w:val="ListParagraph"/>
        <w:widowControl w:val="0"/>
        <w:numPr>
          <w:ilvl w:val="1"/>
          <w:numId w:val="11"/>
        </w:numPr>
        <w:ind w:left="567" w:hanging="567"/>
        <w:jc w:val="both"/>
        <w:rPr>
          <w:rFonts w:ascii="Times New Roman" w:eastAsia="Times New Roman" w:hAnsi="Times New Roman" w:cs="Times New Roman"/>
          <w:sz w:val="24"/>
          <w:szCs w:val="24"/>
        </w:rPr>
      </w:pPr>
      <w:r w:rsidRPr="00BD31A8">
        <w:rPr>
          <w:rFonts w:ascii="Times New Roman" w:eastAsia="Times New Roman" w:hAnsi="Times New Roman" w:cs="Times New Roman"/>
          <w:sz w:val="24"/>
          <w:szCs w:val="24"/>
        </w:rPr>
        <w:t xml:space="preserve">Iznomātājs nodod, un Nomnieks pieņem lietošanā par maksu nekustamā īpašuma </w:t>
      </w:r>
      <w:r w:rsidR="00E618AF" w:rsidRPr="00BD31A8">
        <w:rPr>
          <w:rFonts w:ascii="Times New Roman" w:eastAsia="Times New Roman" w:hAnsi="Times New Roman" w:cs="Times New Roman"/>
          <w:sz w:val="24"/>
          <w:szCs w:val="24"/>
        </w:rPr>
        <w:t>Bāriņu </w:t>
      </w:r>
      <w:r w:rsidR="00C32DAF" w:rsidRPr="00BD31A8">
        <w:rPr>
          <w:rFonts w:ascii="Times New Roman" w:eastAsia="Times New Roman" w:hAnsi="Times New Roman" w:cs="Times New Roman"/>
          <w:sz w:val="24"/>
          <w:szCs w:val="24"/>
        </w:rPr>
        <w:t xml:space="preserve">ielā </w:t>
      </w:r>
      <w:r w:rsidR="00E618AF" w:rsidRPr="00BD31A8">
        <w:rPr>
          <w:rFonts w:ascii="Times New Roman" w:eastAsia="Times New Roman" w:hAnsi="Times New Roman" w:cs="Times New Roman"/>
          <w:sz w:val="24"/>
          <w:szCs w:val="24"/>
        </w:rPr>
        <w:t>3</w:t>
      </w:r>
      <w:r w:rsidRPr="00BD31A8">
        <w:rPr>
          <w:rFonts w:ascii="Times New Roman" w:eastAsia="Times New Roman" w:hAnsi="Times New Roman" w:cs="Times New Roman"/>
          <w:sz w:val="24"/>
          <w:szCs w:val="24"/>
        </w:rPr>
        <w:t xml:space="preserve">, </w:t>
      </w:r>
      <w:r w:rsidR="00740373" w:rsidRPr="00BD31A8">
        <w:rPr>
          <w:rFonts w:ascii="Times New Roman" w:eastAsia="Times New Roman" w:hAnsi="Times New Roman" w:cs="Times New Roman"/>
          <w:sz w:val="24"/>
          <w:szCs w:val="24"/>
        </w:rPr>
        <w:t>L</w:t>
      </w:r>
      <w:r w:rsidR="00E618AF" w:rsidRPr="00BD31A8">
        <w:rPr>
          <w:rFonts w:ascii="Times New Roman" w:eastAsia="Times New Roman" w:hAnsi="Times New Roman" w:cs="Times New Roman"/>
          <w:sz w:val="24"/>
          <w:szCs w:val="24"/>
        </w:rPr>
        <w:t>iepājā</w:t>
      </w:r>
      <w:r w:rsidR="006B581D" w:rsidRPr="00BD31A8">
        <w:rPr>
          <w:rFonts w:ascii="Times New Roman" w:eastAsia="Times New Roman" w:hAnsi="Times New Roman" w:cs="Times New Roman"/>
          <w:sz w:val="24"/>
          <w:szCs w:val="24"/>
        </w:rPr>
        <w:t xml:space="preserve"> (nekustamā īpašuma kadastra numurs </w:t>
      </w:r>
      <w:r w:rsidR="00E618AF" w:rsidRPr="00BD31A8">
        <w:rPr>
          <w:rFonts w:ascii="Times New Roman" w:eastAsia="Times New Roman" w:hAnsi="Times New Roman" w:cs="Times New Roman"/>
          <w:sz w:val="24"/>
          <w:szCs w:val="24"/>
        </w:rPr>
        <w:t>1700</w:t>
      </w:r>
      <w:r w:rsidR="00C32DAF" w:rsidRPr="00BD31A8">
        <w:rPr>
          <w:rFonts w:ascii="Times New Roman" w:eastAsia="Times New Roman" w:hAnsi="Times New Roman" w:cs="Times New Roman"/>
          <w:sz w:val="24"/>
          <w:szCs w:val="24"/>
        </w:rPr>
        <w:t xml:space="preserve"> 0</w:t>
      </w:r>
      <w:r w:rsidR="00E618AF" w:rsidRPr="00BD31A8">
        <w:rPr>
          <w:rFonts w:ascii="Times New Roman" w:eastAsia="Times New Roman" w:hAnsi="Times New Roman" w:cs="Times New Roman"/>
          <w:sz w:val="24"/>
          <w:szCs w:val="24"/>
        </w:rPr>
        <w:t>33</w:t>
      </w:r>
      <w:r w:rsidR="00C32DAF" w:rsidRPr="00BD31A8">
        <w:rPr>
          <w:rFonts w:ascii="Times New Roman" w:eastAsia="Times New Roman" w:hAnsi="Times New Roman" w:cs="Times New Roman"/>
          <w:sz w:val="24"/>
          <w:szCs w:val="24"/>
        </w:rPr>
        <w:t xml:space="preserve"> 00</w:t>
      </w:r>
      <w:r w:rsidR="00E618AF" w:rsidRPr="00BD31A8">
        <w:rPr>
          <w:rFonts w:ascii="Times New Roman" w:eastAsia="Times New Roman" w:hAnsi="Times New Roman" w:cs="Times New Roman"/>
          <w:sz w:val="24"/>
          <w:szCs w:val="24"/>
        </w:rPr>
        <w:t>95</w:t>
      </w:r>
      <w:r w:rsidR="006B581D" w:rsidRPr="00BD31A8">
        <w:rPr>
          <w:rFonts w:ascii="Times New Roman" w:eastAsia="Times New Roman" w:hAnsi="Times New Roman" w:cs="Times New Roman"/>
          <w:sz w:val="24"/>
          <w:szCs w:val="24"/>
        </w:rPr>
        <w:t xml:space="preserve">) </w:t>
      </w:r>
      <w:r w:rsidRPr="00BD31A8">
        <w:rPr>
          <w:rFonts w:ascii="Times New Roman" w:eastAsia="Times New Roman" w:hAnsi="Times New Roman" w:cs="Times New Roman"/>
          <w:sz w:val="24"/>
          <w:szCs w:val="24"/>
        </w:rPr>
        <w:t xml:space="preserve">(turpmāk – nekustamais īpašums), sastāvā esošās </w:t>
      </w:r>
      <w:r w:rsidR="002E6956" w:rsidRPr="00BD31A8">
        <w:rPr>
          <w:rFonts w:ascii="Times New Roman" w:eastAsia="Times New Roman" w:hAnsi="Times New Roman" w:cs="Times New Roman"/>
          <w:sz w:val="24"/>
          <w:szCs w:val="24"/>
        </w:rPr>
        <w:t xml:space="preserve">būves </w:t>
      </w:r>
      <w:r w:rsidR="00016AD2" w:rsidRPr="00BD31A8">
        <w:rPr>
          <w:rFonts w:ascii="Times New Roman" w:eastAsia="Times New Roman" w:hAnsi="Times New Roman" w:cs="Times New Roman"/>
          <w:sz w:val="24"/>
          <w:szCs w:val="24"/>
        </w:rPr>
        <w:t>(</w:t>
      </w:r>
      <w:r w:rsidR="006B581D" w:rsidRPr="00BD31A8">
        <w:rPr>
          <w:rFonts w:ascii="Times New Roman" w:eastAsia="Times New Roman" w:hAnsi="Times New Roman" w:cs="Times New Roman"/>
          <w:sz w:val="24"/>
          <w:szCs w:val="24"/>
        </w:rPr>
        <w:t xml:space="preserve">būves </w:t>
      </w:r>
      <w:r w:rsidRPr="00BD31A8">
        <w:rPr>
          <w:rFonts w:ascii="Times New Roman" w:eastAsia="Times New Roman" w:hAnsi="Times New Roman" w:cs="Times New Roman"/>
          <w:sz w:val="24"/>
          <w:szCs w:val="24"/>
        </w:rPr>
        <w:t xml:space="preserve">kadastra apzīmējums </w:t>
      </w:r>
      <w:r w:rsidR="00E618AF" w:rsidRPr="00BD31A8">
        <w:rPr>
          <w:rFonts w:ascii="Times New Roman" w:eastAsia="Times New Roman" w:hAnsi="Times New Roman" w:cs="Times New Roman"/>
          <w:sz w:val="24"/>
          <w:szCs w:val="24"/>
        </w:rPr>
        <w:t>1</w:t>
      </w:r>
      <w:r w:rsidR="00E618AF" w:rsidRPr="00BD31A8">
        <w:rPr>
          <w:rFonts w:ascii="Times New Roman" w:eastAsia="Times New Roman" w:hAnsi="Times New Roman" w:cs="Times New Roman"/>
          <w:bCs/>
          <w:color w:val="000000"/>
          <w:sz w:val="24"/>
          <w:szCs w:val="24"/>
        </w:rPr>
        <w:t>7</w:t>
      </w:r>
      <w:r w:rsidR="00C32DAF" w:rsidRPr="00BD31A8">
        <w:rPr>
          <w:rFonts w:ascii="Times New Roman" w:eastAsia="Times New Roman" w:hAnsi="Times New Roman" w:cs="Times New Roman"/>
          <w:bCs/>
          <w:color w:val="000000"/>
          <w:sz w:val="24"/>
          <w:szCs w:val="24"/>
        </w:rPr>
        <w:t>00</w:t>
      </w:r>
      <w:r w:rsidR="00E618AF" w:rsidRPr="00BD31A8">
        <w:rPr>
          <w:rFonts w:ascii="Times New Roman" w:eastAsia="Times New Roman" w:hAnsi="Times New Roman" w:cs="Times New Roman"/>
          <w:bCs/>
          <w:color w:val="000000"/>
          <w:sz w:val="24"/>
          <w:szCs w:val="24"/>
        </w:rPr>
        <w:t> </w:t>
      </w:r>
      <w:r w:rsidR="00C32DAF" w:rsidRPr="00BD31A8">
        <w:rPr>
          <w:rFonts w:ascii="Times New Roman" w:eastAsia="Times New Roman" w:hAnsi="Times New Roman" w:cs="Times New Roman"/>
          <w:bCs/>
          <w:color w:val="000000"/>
          <w:sz w:val="24"/>
          <w:szCs w:val="24"/>
        </w:rPr>
        <w:t>0</w:t>
      </w:r>
      <w:r w:rsidR="00E618AF" w:rsidRPr="00BD31A8">
        <w:rPr>
          <w:rFonts w:ascii="Times New Roman" w:eastAsia="Times New Roman" w:hAnsi="Times New Roman" w:cs="Times New Roman"/>
          <w:bCs/>
          <w:color w:val="000000"/>
          <w:sz w:val="24"/>
          <w:szCs w:val="24"/>
        </w:rPr>
        <w:t>33 </w:t>
      </w:r>
      <w:r w:rsidR="00C32DAF" w:rsidRPr="00BD31A8">
        <w:rPr>
          <w:rFonts w:ascii="Times New Roman" w:eastAsia="Times New Roman" w:hAnsi="Times New Roman" w:cs="Times New Roman"/>
          <w:bCs/>
          <w:color w:val="000000"/>
          <w:sz w:val="24"/>
          <w:szCs w:val="24"/>
        </w:rPr>
        <w:t>00</w:t>
      </w:r>
      <w:r w:rsidR="00E618AF" w:rsidRPr="00BD31A8">
        <w:rPr>
          <w:rFonts w:ascii="Times New Roman" w:eastAsia="Times New Roman" w:hAnsi="Times New Roman" w:cs="Times New Roman"/>
          <w:bCs/>
          <w:color w:val="000000"/>
          <w:sz w:val="24"/>
          <w:szCs w:val="24"/>
        </w:rPr>
        <w:t>95 </w:t>
      </w:r>
      <w:r w:rsidR="00C32DAF" w:rsidRPr="00BD31A8">
        <w:rPr>
          <w:rFonts w:ascii="Times New Roman" w:eastAsia="Times New Roman" w:hAnsi="Times New Roman" w:cs="Times New Roman"/>
          <w:bCs/>
          <w:color w:val="000000"/>
          <w:sz w:val="24"/>
          <w:szCs w:val="24"/>
        </w:rPr>
        <w:t>00</w:t>
      </w:r>
      <w:r w:rsidR="00E618AF" w:rsidRPr="00BD31A8">
        <w:rPr>
          <w:rFonts w:ascii="Times New Roman" w:eastAsia="Times New Roman" w:hAnsi="Times New Roman" w:cs="Times New Roman"/>
          <w:bCs/>
          <w:color w:val="000000"/>
          <w:sz w:val="24"/>
          <w:szCs w:val="24"/>
        </w:rPr>
        <w:t>9</w:t>
      </w:r>
      <w:r w:rsidR="009A120E">
        <w:rPr>
          <w:rFonts w:ascii="Times New Roman" w:eastAsia="Times New Roman" w:hAnsi="Times New Roman" w:cs="Times New Roman"/>
          <w:bCs/>
          <w:color w:val="000000"/>
          <w:sz w:val="24"/>
          <w:szCs w:val="24"/>
        </w:rPr>
        <w:t>, telpu grupas kadastra apzīmējums 1700 033 0095 009  004</w:t>
      </w:r>
      <w:r w:rsidR="00016AD2" w:rsidRPr="00BD31A8">
        <w:rPr>
          <w:rFonts w:ascii="Times New Roman" w:eastAsia="Times New Roman" w:hAnsi="Times New Roman" w:cs="Times New Roman"/>
          <w:bCs/>
          <w:sz w:val="24"/>
          <w:szCs w:val="24"/>
        </w:rPr>
        <w:t>)</w:t>
      </w:r>
      <w:r w:rsidRPr="00BD31A8">
        <w:rPr>
          <w:rFonts w:ascii="Times New Roman" w:eastAsia="Times New Roman" w:hAnsi="Times New Roman" w:cs="Times New Roman"/>
          <w:bCs/>
          <w:sz w:val="24"/>
          <w:szCs w:val="24"/>
        </w:rPr>
        <w:t xml:space="preserve"> </w:t>
      </w:r>
      <w:r w:rsidR="006B581D" w:rsidRPr="00BD31A8">
        <w:rPr>
          <w:rFonts w:ascii="Times New Roman" w:eastAsia="Times New Roman" w:hAnsi="Times New Roman" w:cs="Times New Roman"/>
          <w:sz w:val="24"/>
          <w:szCs w:val="24"/>
        </w:rPr>
        <w:t xml:space="preserve">(turpmāk – ēka), </w:t>
      </w:r>
      <w:r w:rsidR="009A120E">
        <w:rPr>
          <w:rFonts w:ascii="Times New Roman" w:eastAsia="Times New Roman" w:hAnsi="Times New Roman" w:cs="Times New Roman"/>
          <w:sz w:val="24"/>
          <w:szCs w:val="24"/>
        </w:rPr>
        <w:t>1</w:t>
      </w:r>
      <w:r w:rsidR="00A97645" w:rsidRPr="00BD31A8">
        <w:rPr>
          <w:rFonts w:ascii="Times New Roman" w:eastAsia="Times New Roman" w:hAnsi="Times New Roman" w:cs="Times New Roman"/>
          <w:sz w:val="24"/>
          <w:szCs w:val="24"/>
        </w:rPr>
        <w:t>.</w:t>
      </w:r>
      <w:r w:rsidR="00AA4545" w:rsidRPr="00BD31A8">
        <w:rPr>
          <w:rFonts w:ascii="Times New Roman" w:eastAsia="Times New Roman" w:hAnsi="Times New Roman" w:cs="Times New Roman"/>
          <w:sz w:val="24"/>
          <w:szCs w:val="24"/>
        </w:rPr>
        <w:t xml:space="preserve"> </w:t>
      </w:r>
      <w:r w:rsidR="00A97645" w:rsidRPr="00BD31A8">
        <w:rPr>
          <w:rFonts w:ascii="Times New Roman" w:eastAsia="Times New Roman" w:hAnsi="Times New Roman" w:cs="Times New Roman"/>
          <w:sz w:val="24"/>
          <w:szCs w:val="24"/>
        </w:rPr>
        <w:t xml:space="preserve">stāva </w:t>
      </w:r>
      <w:r w:rsidRPr="00BD31A8">
        <w:rPr>
          <w:rFonts w:ascii="Times New Roman" w:eastAsia="Times New Roman" w:hAnsi="Times New Roman" w:cs="Times New Roman"/>
          <w:sz w:val="24"/>
          <w:szCs w:val="24"/>
        </w:rPr>
        <w:t>telpas</w:t>
      </w:r>
      <w:r w:rsidR="009A120E">
        <w:rPr>
          <w:rFonts w:ascii="Times New Roman" w:eastAsia="Times New Roman" w:hAnsi="Times New Roman" w:cs="Times New Roman"/>
          <w:sz w:val="24"/>
          <w:szCs w:val="24"/>
        </w:rPr>
        <w:t xml:space="preserve"> Nr.28 nenorobežotu</w:t>
      </w:r>
      <w:r w:rsidRPr="00BD31A8">
        <w:rPr>
          <w:rFonts w:ascii="Times New Roman" w:eastAsia="Times New Roman" w:hAnsi="Times New Roman" w:cs="Times New Roman"/>
          <w:sz w:val="24"/>
          <w:szCs w:val="24"/>
        </w:rPr>
        <w:t xml:space="preserve"> daļu (turpmāk – Telpa) </w:t>
      </w:r>
      <w:r w:rsidR="00A97645" w:rsidRPr="00BD31A8">
        <w:rPr>
          <w:rFonts w:ascii="Times New Roman" w:eastAsia="Times New Roman" w:hAnsi="Times New Roman" w:cs="Times New Roman"/>
          <w:sz w:val="24"/>
          <w:szCs w:val="24"/>
        </w:rPr>
        <w:t>2</w:t>
      </w:r>
      <w:r w:rsidR="00F97FD5" w:rsidRPr="00BD31A8">
        <w:rPr>
          <w:rFonts w:ascii="Times New Roman" w:eastAsia="Times New Roman" w:hAnsi="Times New Roman" w:cs="Times New Roman"/>
          <w:sz w:val="24"/>
          <w:szCs w:val="24"/>
        </w:rPr>
        <w:t xml:space="preserve"> </w:t>
      </w:r>
      <w:r w:rsidRPr="00BD31A8">
        <w:rPr>
          <w:rFonts w:ascii="Times New Roman" w:eastAsia="Times New Roman" w:hAnsi="Times New Roman" w:cs="Times New Roman"/>
          <w:sz w:val="24"/>
          <w:szCs w:val="24"/>
        </w:rPr>
        <w:t>m² platībā</w:t>
      </w:r>
      <w:r w:rsidR="00C32DAF" w:rsidRPr="00BD31A8">
        <w:rPr>
          <w:rFonts w:ascii="Times New Roman" w:eastAsia="Times New Roman" w:hAnsi="Times New Roman" w:cs="Times New Roman"/>
          <w:sz w:val="24"/>
          <w:szCs w:val="24"/>
        </w:rPr>
        <w:t xml:space="preserve"> </w:t>
      </w:r>
      <w:r w:rsidR="006B581D" w:rsidRPr="00BD31A8">
        <w:rPr>
          <w:rFonts w:ascii="Times New Roman" w:eastAsia="Times New Roman" w:hAnsi="Times New Roman" w:cs="Times New Roman"/>
          <w:sz w:val="24"/>
          <w:szCs w:val="24"/>
        </w:rPr>
        <w:t>un Telpai proporcionāli piesaistītu zemes gabal</w:t>
      </w:r>
      <w:r w:rsidR="00A97645" w:rsidRPr="00BD31A8">
        <w:rPr>
          <w:rFonts w:ascii="Times New Roman" w:eastAsia="Times New Roman" w:hAnsi="Times New Roman" w:cs="Times New Roman"/>
          <w:sz w:val="24"/>
          <w:szCs w:val="24"/>
        </w:rPr>
        <w:t>u</w:t>
      </w:r>
      <w:r w:rsidR="006B581D" w:rsidRPr="00BD31A8">
        <w:rPr>
          <w:rFonts w:ascii="Times New Roman" w:eastAsia="Times New Roman" w:hAnsi="Times New Roman" w:cs="Times New Roman"/>
          <w:sz w:val="24"/>
          <w:szCs w:val="24"/>
        </w:rPr>
        <w:t xml:space="preserve"> </w:t>
      </w:r>
      <w:r w:rsidR="009A120E">
        <w:rPr>
          <w:rFonts w:ascii="Times New Roman" w:eastAsia="Times New Roman" w:hAnsi="Times New Roman" w:cs="Times New Roman"/>
          <w:sz w:val="24"/>
          <w:szCs w:val="24"/>
        </w:rPr>
        <w:t>2,37</w:t>
      </w:r>
      <w:r w:rsidR="008D33B2" w:rsidRPr="00BD31A8">
        <w:rPr>
          <w:rFonts w:ascii="Times New Roman" w:eastAsia="Times New Roman" w:hAnsi="Times New Roman" w:cs="Times New Roman"/>
          <w:sz w:val="24"/>
          <w:szCs w:val="24"/>
        </w:rPr>
        <w:t> </w:t>
      </w:r>
      <w:r w:rsidR="00D51E70" w:rsidRPr="00BD31A8">
        <w:rPr>
          <w:rFonts w:ascii="Times New Roman" w:eastAsia="Times New Roman" w:hAnsi="Times New Roman" w:cs="Times New Roman"/>
          <w:sz w:val="24"/>
          <w:szCs w:val="24"/>
        </w:rPr>
        <w:t>m</w:t>
      </w:r>
      <w:r w:rsidR="00D51E70" w:rsidRPr="00BD31A8">
        <w:rPr>
          <w:rFonts w:ascii="Times New Roman" w:eastAsia="Times New Roman" w:hAnsi="Times New Roman" w:cs="Times New Roman"/>
          <w:sz w:val="24"/>
          <w:szCs w:val="24"/>
          <w:vertAlign w:val="superscript"/>
        </w:rPr>
        <w:t>2</w:t>
      </w:r>
      <w:r w:rsidR="006B581D" w:rsidRPr="00BD31A8">
        <w:rPr>
          <w:rFonts w:ascii="Times New Roman" w:eastAsia="Times New Roman" w:hAnsi="Times New Roman" w:cs="Times New Roman"/>
          <w:sz w:val="24"/>
          <w:szCs w:val="24"/>
        </w:rPr>
        <w:t xml:space="preserve"> </w:t>
      </w:r>
      <w:r w:rsidR="00D51E70" w:rsidRPr="00BD31A8">
        <w:rPr>
          <w:rFonts w:ascii="Times New Roman" w:eastAsia="Times New Roman" w:hAnsi="Times New Roman" w:cs="Times New Roman"/>
          <w:sz w:val="24"/>
          <w:szCs w:val="24"/>
        </w:rPr>
        <w:t>p</w:t>
      </w:r>
      <w:r w:rsidR="006B581D" w:rsidRPr="00BD31A8">
        <w:rPr>
          <w:rFonts w:ascii="Times New Roman" w:eastAsia="Times New Roman" w:hAnsi="Times New Roman" w:cs="Times New Roman"/>
          <w:sz w:val="24"/>
          <w:szCs w:val="24"/>
        </w:rPr>
        <w:t xml:space="preserve">latībā (zemes vienības kadastra apzīmējums </w:t>
      </w:r>
      <w:r w:rsidR="009A120E">
        <w:rPr>
          <w:rFonts w:ascii="Times New Roman" w:eastAsia="Times New Roman" w:hAnsi="Times New Roman" w:cs="Times New Roman"/>
          <w:sz w:val="24"/>
          <w:szCs w:val="24"/>
        </w:rPr>
        <w:t>1700 033 0095</w:t>
      </w:r>
      <w:r w:rsidR="002E6956" w:rsidRPr="00BD31A8">
        <w:rPr>
          <w:rFonts w:ascii="Times New Roman" w:eastAsia="Times New Roman" w:hAnsi="Times New Roman" w:cs="Times New Roman"/>
          <w:sz w:val="24"/>
          <w:szCs w:val="24"/>
        </w:rPr>
        <w:t>)</w:t>
      </w:r>
      <w:r w:rsidR="006B581D" w:rsidRPr="00BD31A8">
        <w:rPr>
          <w:rFonts w:ascii="Times New Roman" w:eastAsia="Times New Roman" w:hAnsi="Times New Roman" w:cs="Times New Roman"/>
          <w:sz w:val="24"/>
          <w:szCs w:val="24"/>
        </w:rPr>
        <w:t xml:space="preserve">. Ēkas </w:t>
      </w:r>
      <w:r w:rsidR="009A120E">
        <w:rPr>
          <w:rFonts w:ascii="Times New Roman" w:eastAsia="Times New Roman" w:hAnsi="Times New Roman" w:cs="Times New Roman"/>
          <w:sz w:val="24"/>
          <w:szCs w:val="24"/>
        </w:rPr>
        <w:t>1</w:t>
      </w:r>
      <w:r w:rsidR="006B581D" w:rsidRPr="00BD31A8">
        <w:rPr>
          <w:rFonts w:ascii="Times New Roman" w:eastAsia="Times New Roman" w:hAnsi="Times New Roman" w:cs="Times New Roman"/>
          <w:sz w:val="24"/>
          <w:szCs w:val="24"/>
        </w:rPr>
        <w:t>.stāva plāna kopija ir Līguma neatņemama sastāvdaļa (Līguma 1.pielikums).</w:t>
      </w:r>
      <w:r w:rsidRPr="00BD31A8">
        <w:rPr>
          <w:rFonts w:ascii="Times New Roman" w:eastAsia="Times New Roman" w:hAnsi="Times New Roman" w:cs="Times New Roman"/>
          <w:sz w:val="24"/>
          <w:szCs w:val="24"/>
        </w:rPr>
        <w:tab/>
      </w:r>
    </w:p>
    <w:p w14:paraId="178B9358" w14:textId="73A3B87F" w:rsidR="0027729E" w:rsidRDefault="00865176" w:rsidP="00797423">
      <w:pPr>
        <w:pStyle w:val="ListParagraph"/>
        <w:widowControl w:val="0"/>
        <w:numPr>
          <w:ilvl w:val="1"/>
          <w:numId w:val="11"/>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Telp</w:t>
      </w:r>
      <w:r w:rsidR="002E6956">
        <w:rPr>
          <w:rFonts w:ascii="Times New Roman" w:eastAsia="Times New Roman" w:hAnsi="Times New Roman" w:cs="Times New Roman"/>
          <w:sz w:val="24"/>
          <w:szCs w:val="24"/>
        </w:rPr>
        <w:t>u</w:t>
      </w:r>
      <w:r w:rsidR="0082665F" w:rsidRPr="0082665F">
        <w:rPr>
          <w:rFonts w:ascii="Times New Roman" w:eastAsia="Times New Roman" w:hAnsi="Times New Roman" w:cs="Times New Roman"/>
          <w:sz w:val="24"/>
          <w:szCs w:val="24"/>
          <w:lang w:eastAsia="en-GB"/>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apņemas izmantot</w:t>
      </w:r>
      <w:r w:rsidR="00CD33E7">
        <w:rPr>
          <w:rFonts w:ascii="Times New Roman" w:eastAsia="Times New Roman" w:hAnsi="Times New Roman" w:cs="Times New Roman"/>
          <w:sz w:val="24"/>
          <w:szCs w:val="24"/>
        </w:rPr>
        <w:t xml:space="preserve"> </w:t>
      </w:r>
      <w:r w:rsidR="00797423" w:rsidRPr="00797423">
        <w:rPr>
          <w:rFonts w:ascii="Times New Roman" w:eastAsia="Times New Roman" w:hAnsi="Times New Roman" w:cs="Times New Roman"/>
          <w:b/>
          <w:sz w:val="24"/>
          <w:szCs w:val="24"/>
        </w:rPr>
        <w:t>1 (viena) pašapkalpošanās pārtikas tirdzniecības automāta</w:t>
      </w:r>
      <w:r w:rsidR="00797423" w:rsidRPr="00797423">
        <w:rPr>
          <w:rFonts w:ascii="Times New Roman" w:eastAsia="Times New Roman" w:hAnsi="Times New Roman" w:cs="Times New Roman"/>
          <w:bCs/>
          <w:sz w:val="24"/>
          <w:szCs w:val="24"/>
        </w:rPr>
        <w:t xml:space="preserve"> </w:t>
      </w:r>
      <w:r w:rsidR="00797423" w:rsidRPr="00797423">
        <w:rPr>
          <w:rFonts w:ascii="Times New Roman" w:eastAsia="Times New Roman" w:hAnsi="Times New Roman" w:cs="Times New Roman"/>
          <w:bCs/>
          <w:i/>
          <w:sz w:val="24"/>
          <w:szCs w:val="24"/>
        </w:rPr>
        <w:t>(pašapkalpošanās veikaliņš</w:t>
      </w:r>
      <w:r w:rsidR="00797423" w:rsidRPr="00797423">
        <w:rPr>
          <w:rFonts w:ascii="Times New Roman" w:eastAsia="Times New Roman" w:hAnsi="Times New Roman" w:cs="Times New Roman"/>
          <w:i/>
          <w:sz w:val="24"/>
          <w:szCs w:val="24"/>
        </w:rPr>
        <w:t>)</w:t>
      </w:r>
      <w:r w:rsidR="00797423" w:rsidRPr="00797423">
        <w:rPr>
          <w:rFonts w:ascii="Times New Roman" w:eastAsia="Times New Roman" w:hAnsi="Times New Roman" w:cs="Times New Roman"/>
          <w:sz w:val="24"/>
          <w:szCs w:val="24"/>
        </w:rPr>
        <w:t xml:space="preserve"> </w:t>
      </w:r>
      <w:r w:rsidR="00A97645">
        <w:rPr>
          <w:rFonts w:ascii="Times New Roman" w:eastAsia="Times New Roman" w:hAnsi="Times New Roman" w:cs="Times New Roman"/>
          <w:sz w:val="24"/>
          <w:szCs w:val="24"/>
        </w:rPr>
        <w:t>uzstādīšanai un darbības nodrošināšanai</w:t>
      </w:r>
      <w:r>
        <w:rPr>
          <w:rFonts w:ascii="Times New Roman" w:eastAsia="Times New Roman" w:hAnsi="Times New Roman" w:cs="Times New Roman"/>
          <w:sz w:val="24"/>
          <w:szCs w:val="24"/>
        </w:rPr>
        <w:t>. Citiem mērķiem Telp</w:t>
      </w:r>
      <w:r w:rsidR="002E6956">
        <w:rPr>
          <w:rFonts w:ascii="Times New Roman" w:eastAsia="Times New Roman" w:hAnsi="Times New Roman" w:cs="Times New Roman"/>
          <w:sz w:val="24"/>
          <w:szCs w:val="24"/>
        </w:rPr>
        <w:t>as</w:t>
      </w:r>
      <w:r w:rsidR="00101F19" w:rsidRPr="0027729E">
        <w:rPr>
          <w:rFonts w:ascii="Times New Roman" w:eastAsia="Times New Roman" w:hAnsi="Times New Roman" w:cs="Times New Roman"/>
          <w:sz w:val="24"/>
          <w:szCs w:val="24"/>
        </w:rPr>
        <w:t xml:space="preserve"> izmantošana nav pieļaujama.</w:t>
      </w:r>
    </w:p>
    <w:p w14:paraId="60A05AA1" w14:textId="2D139667" w:rsidR="009A11DD" w:rsidRPr="0027729E" w:rsidRDefault="00101F19" w:rsidP="00427AD2">
      <w:pPr>
        <w:pStyle w:val="ListParagraph"/>
        <w:widowControl w:val="0"/>
        <w:numPr>
          <w:ilvl w:val="1"/>
          <w:numId w:val="11"/>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 xml:space="preserve">Puses apliecina, ka Līguma noslēgšanas brīdī Telpa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Pr="0027729E">
        <w:rPr>
          <w:rFonts w:ascii="Times New Roman" w:eastAsia="Times New Roman" w:hAnsi="Times New Roman" w:cs="Times New Roman"/>
          <w:sz w:val="24"/>
          <w:szCs w:val="24"/>
        </w:rPr>
        <w:t xml:space="preserve"> ir ierādīta un zināma, un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00865176">
        <w:rPr>
          <w:rFonts w:ascii="Times New Roman" w:eastAsia="Times New Roman" w:hAnsi="Times New Roman" w:cs="Times New Roman"/>
          <w:sz w:val="24"/>
          <w:szCs w:val="24"/>
        </w:rPr>
        <w:t xml:space="preserve"> t</w:t>
      </w:r>
      <w:r w:rsidR="002E6956">
        <w:rPr>
          <w:rFonts w:ascii="Times New Roman" w:eastAsia="Times New Roman" w:hAnsi="Times New Roman" w:cs="Times New Roman"/>
          <w:sz w:val="24"/>
          <w:szCs w:val="24"/>
        </w:rPr>
        <w:t>o</w:t>
      </w:r>
      <w:r w:rsidRPr="0027729E">
        <w:rPr>
          <w:rFonts w:ascii="Times New Roman" w:eastAsia="Times New Roman" w:hAnsi="Times New Roman" w:cs="Times New Roman"/>
          <w:sz w:val="24"/>
          <w:szCs w:val="24"/>
        </w:rPr>
        <w:t xml:space="preserve"> pieņem tādā stāvoklī, kādā tā ir Telpas nodošanas - pieņemšanas akta parakstīšanas brīdī. Telpas nodošanas - pieņemšanas aktu Puses paraksta </w:t>
      </w:r>
      <w:r w:rsidR="00021DF3">
        <w:rPr>
          <w:rFonts w:ascii="Times New Roman" w:eastAsia="Times New Roman" w:hAnsi="Times New Roman" w:cs="Times New Roman"/>
          <w:sz w:val="24"/>
          <w:szCs w:val="24"/>
        </w:rPr>
        <w:t xml:space="preserve">3 darba dienu laikā pēc </w:t>
      </w:r>
      <w:r w:rsidR="001C4C5B">
        <w:rPr>
          <w:rFonts w:ascii="Times New Roman" w:eastAsia="Times New Roman" w:hAnsi="Times New Roman" w:cs="Times New Roman"/>
          <w:sz w:val="24"/>
          <w:szCs w:val="24"/>
        </w:rPr>
        <w:t>Līguma parakstīšanas</w:t>
      </w:r>
      <w:r w:rsidRPr="0027729E">
        <w:rPr>
          <w:rFonts w:ascii="Times New Roman" w:eastAsia="Times New Roman" w:hAnsi="Times New Roman" w:cs="Times New Roman"/>
          <w:sz w:val="24"/>
          <w:szCs w:val="24"/>
        </w:rPr>
        <w:t xml:space="preserve"> un tas kļūs par Līguma neatņemamu sastāvdaļu (Līguma 2.pielikums).</w:t>
      </w:r>
    </w:p>
    <w:p w14:paraId="02C1AD28" w14:textId="77777777" w:rsidR="009A11DD" w:rsidRPr="00EC19F7" w:rsidRDefault="009A11DD" w:rsidP="009A11DD">
      <w:pPr>
        <w:spacing w:after="0" w:line="240" w:lineRule="auto"/>
        <w:ind w:left="360" w:hanging="360"/>
        <w:jc w:val="both"/>
        <w:rPr>
          <w:rFonts w:ascii="Times New Roman" w:eastAsia="Times New Roman" w:hAnsi="Times New Roman" w:cs="Times New Roman"/>
          <w:sz w:val="24"/>
          <w:szCs w:val="24"/>
        </w:rPr>
      </w:pPr>
    </w:p>
    <w:p w14:paraId="5B1C82C3" w14:textId="4021509C" w:rsidR="009A11DD" w:rsidRPr="0027729E" w:rsidRDefault="00101F19" w:rsidP="0027729E">
      <w:pPr>
        <w:pStyle w:val="ListParagraph"/>
        <w:widowControl w:val="0"/>
        <w:numPr>
          <w:ilvl w:val="0"/>
          <w:numId w:val="3"/>
        </w:numPr>
        <w:tabs>
          <w:tab w:val="left" w:pos="3780"/>
        </w:tabs>
        <w:spacing w:after="0" w:line="240" w:lineRule="auto"/>
        <w:jc w:val="center"/>
        <w:rPr>
          <w:rFonts w:ascii="Times New Roman" w:eastAsia="Times New Roman" w:hAnsi="Times New Roman" w:cs="Times New Roman"/>
          <w:b/>
          <w:bCs/>
          <w:sz w:val="24"/>
          <w:szCs w:val="24"/>
        </w:rPr>
      </w:pPr>
      <w:r w:rsidRPr="0027729E">
        <w:rPr>
          <w:rFonts w:ascii="Times New Roman" w:eastAsia="Times New Roman" w:hAnsi="Times New Roman" w:cs="Times New Roman"/>
          <w:b/>
          <w:bCs/>
          <w:sz w:val="24"/>
          <w:szCs w:val="24"/>
        </w:rPr>
        <w:t xml:space="preserve">Līguma </w:t>
      </w:r>
      <w:r w:rsidR="00A27C7F">
        <w:rPr>
          <w:rFonts w:ascii="Times New Roman" w:eastAsia="Times New Roman" w:hAnsi="Times New Roman" w:cs="Times New Roman"/>
          <w:b/>
          <w:bCs/>
          <w:sz w:val="24"/>
          <w:szCs w:val="24"/>
        </w:rPr>
        <w:t xml:space="preserve">darbības </w:t>
      </w:r>
      <w:r w:rsidRPr="0027729E">
        <w:rPr>
          <w:rFonts w:ascii="Times New Roman" w:eastAsia="Times New Roman" w:hAnsi="Times New Roman" w:cs="Times New Roman"/>
          <w:b/>
          <w:bCs/>
          <w:sz w:val="24"/>
          <w:szCs w:val="24"/>
        </w:rPr>
        <w:t>termiņš</w:t>
      </w:r>
    </w:p>
    <w:p w14:paraId="42719410" w14:textId="1EC649F9" w:rsidR="00B3286C" w:rsidRDefault="00B3286C" w:rsidP="00427AD2">
      <w:pPr>
        <w:numPr>
          <w:ilvl w:val="1"/>
          <w:numId w:val="3"/>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B3286C">
        <w:rPr>
          <w:rFonts w:ascii="Times New Roman" w:eastAsia="Times New Roman" w:hAnsi="Times New Roman" w:cs="Times New Roman"/>
          <w:color w:val="000000" w:themeColor="text1"/>
          <w:sz w:val="24"/>
          <w:szCs w:val="24"/>
          <w:lang w:eastAsia="lv-LV"/>
        </w:rPr>
        <w:t xml:space="preserve">Līgums stājas spēkā tā </w:t>
      </w:r>
      <w:r w:rsidR="00F3127D">
        <w:rPr>
          <w:rFonts w:ascii="Times New Roman" w:eastAsia="Times New Roman" w:hAnsi="Times New Roman" w:cs="Times New Roman"/>
          <w:color w:val="000000" w:themeColor="text1"/>
          <w:sz w:val="24"/>
          <w:szCs w:val="24"/>
          <w:lang w:eastAsia="lv-LV"/>
        </w:rPr>
        <w:t xml:space="preserve">parakstīšanas </w:t>
      </w:r>
      <w:r w:rsidR="00A27C7F">
        <w:rPr>
          <w:rFonts w:ascii="Times New Roman" w:eastAsia="Times New Roman" w:hAnsi="Times New Roman" w:cs="Times New Roman"/>
          <w:color w:val="000000" w:themeColor="text1"/>
          <w:sz w:val="24"/>
          <w:szCs w:val="24"/>
          <w:lang w:eastAsia="lv-LV"/>
        </w:rPr>
        <w:t>dienā</w:t>
      </w:r>
      <w:r w:rsidR="00F3127D">
        <w:rPr>
          <w:rFonts w:ascii="Times New Roman" w:eastAsia="Times New Roman" w:hAnsi="Times New Roman" w:cs="Times New Roman"/>
          <w:color w:val="000000" w:themeColor="text1"/>
          <w:sz w:val="24"/>
          <w:szCs w:val="24"/>
          <w:lang w:eastAsia="lv-LV"/>
        </w:rPr>
        <w:t xml:space="preserve"> un </w:t>
      </w:r>
      <w:r w:rsidR="00016AD2">
        <w:rPr>
          <w:rFonts w:ascii="Times New Roman" w:eastAsia="Times New Roman" w:hAnsi="Times New Roman" w:cs="Times New Roman"/>
          <w:color w:val="000000" w:themeColor="text1"/>
          <w:sz w:val="24"/>
          <w:szCs w:val="24"/>
          <w:lang w:eastAsia="lv-LV"/>
        </w:rPr>
        <w:t xml:space="preserve">tiek noslēgts uz </w:t>
      </w:r>
      <w:r w:rsidR="00A27C7F">
        <w:rPr>
          <w:rFonts w:ascii="Times New Roman" w:eastAsia="Times New Roman" w:hAnsi="Times New Roman" w:cs="Times New Roman"/>
          <w:color w:val="000000" w:themeColor="text1"/>
          <w:sz w:val="24"/>
          <w:szCs w:val="24"/>
          <w:lang w:eastAsia="lv-LV"/>
        </w:rPr>
        <w:t>5 (</w:t>
      </w:r>
      <w:r w:rsidR="00016AD2">
        <w:rPr>
          <w:rFonts w:ascii="Times New Roman" w:eastAsia="Times New Roman" w:hAnsi="Times New Roman" w:cs="Times New Roman"/>
          <w:color w:val="000000" w:themeColor="text1"/>
          <w:sz w:val="24"/>
          <w:szCs w:val="24"/>
          <w:lang w:eastAsia="lv-LV"/>
        </w:rPr>
        <w:t>pieciem</w:t>
      </w:r>
      <w:r w:rsidR="00A27C7F">
        <w:rPr>
          <w:rFonts w:ascii="Times New Roman" w:eastAsia="Times New Roman" w:hAnsi="Times New Roman" w:cs="Times New Roman"/>
          <w:color w:val="000000" w:themeColor="text1"/>
          <w:sz w:val="24"/>
          <w:szCs w:val="24"/>
          <w:lang w:eastAsia="lv-LV"/>
        </w:rPr>
        <w:t>)</w:t>
      </w:r>
      <w:r w:rsidR="00016AD2">
        <w:rPr>
          <w:rFonts w:ascii="Times New Roman" w:eastAsia="Times New Roman" w:hAnsi="Times New Roman" w:cs="Times New Roman"/>
          <w:color w:val="000000" w:themeColor="text1"/>
          <w:sz w:val="24"/>
          <w:szCs w:val="24"/>
          <w:lang w:eastAsia="lv-LV"/>
        </w:rPr>
        <w:t xml:space="preserve"> gadiem.</w:t>
      </w:r>
    </w:p>
    <w:p w14:paraId="2DA384C8" w14:textId="726DA55A" w:rsidR="009A11DD" w:rsidRDefault="00B3286C" w:rsidP="00427AD2">
      <w:pPr>
        <w:numPr>
          <w:ilvl w:val="1"/>
          <w:numId w:val="3"/>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B3286C">
        <w:rPr>
          <w:rFonts w:ascii="Times New Roman" w:eastAsia="Times New Roman" w:hAnsi="Times New Roman" w:cs="Times New Roman"/>
          <w:color w:val="000000" w:themeColor="text1"/>
          <w:sz w:val="24"/>
          <w:szCs w:val="24"/>
          <w:lang w:eastAsia="lv-LV"/>
        </w:rPr>
        <w:t>Pusēm savstarpēji vienojoties, Līguma darbības termiņš var tikt pagarināts</w:t>
      </w:r>
      <w:r w:rsidR="00C62238">
        <w:rPr>
          <w:rFonts w:ascii="Times New Roman" w:eastAsia="Times New Roman" w:hAnsi="Times New Roman" w:cs="Times New Roman"/>
          <w:color w:val="000000" w:themeColor="text1"/>
          <w:sz w:val="24"/>
          <w:szCs w:val="24"/>
          <w:lang w:eastAsia="lv-LV"/>
        </w:rPr>
        <w:t>.</w:t>
      </w:r>
    </w:p>
    <w:p w14:paraId="4CD1C020" w14:textId="77777777" w:rsidR="00427AD2" w:rsidRPr="00B3286C" w:rsidRDefault="00427AD2" w:rsidP="00427AD2">
      <w:pPr>
        <w:spacing w:after="0" w:line="240" w:lineRule="auto"/>
        <w:ind w:left="567" w:right="-109"/>
        <w:jc w:val="both"/>
        <w:rPr>
          <w:rFonts w:ascii="Times New Roman" w:eastAsia="Times New Roman" w:hAnsi="Times New Roman" w:cs="Times New Roman"/>
          <w:color w:val="000000" w:themeColor="text1"/>
          <w:sz w:val="24"/>
          <w:szCs w:val="24"/>
          <w:lang w:eastAsia="lv-LV"/>
        </w:rPr>
      </w:pPr>
    </w:p>
    <w:p w14:paraId="7529CAEA" w14:textId="77777777" w:rsidR="009A11DD" w:rsidRPr="00876EFE" w:rsidRDefault="00101F19" w:rsidP="009A11DD">
      <w:pPr>
        <w:widowControl w:val="0"/>
        <w:numPr>
          <w:ilvl w:val="0"/>
          <w:numId w:val="3"/>
        </w:numPr>
        <w:tabs>
          <w:tab w:val="left" w:pos="540"/>
        </w:tabs>
        <w:spacing w:after="0" w:line="240" w:lineRule="auto"/>
        <w:jc w:val="center"/>
        <w:rPr>
          <w:rFonts w:ascii="Times New Roman" w:eastAsia="Times New Roman" w:hAnsi="Times New Roman" w:cs="Times New Roman"/>
          <w:b/>
          <w:bCs/>
          <w:sz w:val="24"/>
          <w:szCs w:val="24"/>
        </w:rPr>
      </w:pPr>
      <w:r w:rsidRPr="00876EFE">
        <w:rPr>
          <w:rFonts w:ascii="Times New Roman" w:eastAsia="Times New Roman" w:hAnsi="Times New Roman" w:cs="Times New Roman"/>
          <w:b/>
          <w:bCs/>
          <w:sz w:val="24"/>
          <w:szCs w:val="24"/>
        </w:rPr>
        <w:t>Maksājumi un norēķinu kārtība</w:t>
      </w:r>
    </w:p>
    <w:p w14:paraId="7082A055" w14:textId="3705A7FB" w:rsidR="00016B1E" w:rsidRPr="007713EC" w:rsidRDefault="00101F19" w:rsidP="00496981">
      <w:pPr>
        <w:widowControl w:val="0"/>
        <w:numPr>
          <w:ilvl w:val="1"/>
          <w:numId w:val="3"/>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876EFE">
        <w:rPr>
          <w:rFonts w:ascii="Times New Roman" w:eastAsia="Times New Roman" w:hAnsi="Times New Roman" w:cs="Times New Roman"/>
          <w:sz w:val="24"/>
          <w:szCs w:val="24"/>
        </w:rPr>
        <w:t>Nomas maksa mēnes</w:t>
      </w:r>
      <w:r w:rsidR="00427AD2" w:rsidRPr="00876EFE">
        <w:rPr>
          <w:rFonts w:ascii="Times New Roman" w:eastAsia="Times New Roman" w:hAnsi="Times New Roman" w:cs="Times New Roman"/>
          <w:sz w:val="24"/>
          <w:szCs w:val="24"/>
        </w:rPr>
        <w:t>ī par Līguma 1.1.</w:t>
      </w:r>
      <w:r w:rsidR="00AA4545">
        <w:rPr>
          <w:rFonts w:ascii="Times New Roman" w:eastAsia="Times New Roman" w:hAnsi="Times New Roman" w:cs="Times New Roman"/>
          <w:sz w:val="24"/>
          <w:szCs w:val="24"/>
        </w:rPr>
        <w:t xml:space="preserve"> </w:t>
      </w:r>
      <w:r w:rsidR="00427AD2" w:rsidRPr="00876EFE">
        <w:rPr>
          <w:rFonts w:ascii="Times New Roman" w:eastAsia="Times New Roman" w:hAnsi="Times New Roman" w:cs="Times New Roman"/>
          <w:sz w:val="24"/>
          <w:szCs w:val="24"/>
        </w:rPr>
        <w:t>punktā minētās Telpas</w:t>
      </w:r>
      <w:r w:rsidR="00876EFE">
        <w:rPr>
          <w:rFonts w:ascii="Times New Roman" w:eastAsia="Times New Roman" w:hAnsi="Times New Roman" w:cs="Times New Roman"/>
          <w:sz w:val="24"/>
          <w:szCs w:val="24"/>
        </w:rPr>
        <w:t xml:space="preserve"> un Telpai piesaistītā zemes gabala</w:t>
      </w:r>
      <w:r w:rsidRPr="00876EFE">
        <w:rPr>
          <w:rFonts w:ascii="Times New Roman" w:eastAsia="Times New Roman" w:hAnsi="Times New Roman" w:cs="Times New Roman"/>
          <w:sz w:val="24"/>
          <w:szCs w:val="24"/>
        </w:rPr>
        <w:t xml:space="preserve"> lietošanu no Līguma spēkā stāšanās brīža tiek noteikta </w:t>
      </w:r>
      <w:r w:rsidR="00ED20A6" w:rsidRPr="00876EFE">
        <w:rPr>
          <w:rFonts w:ascii="Times New Roman" w:eastAsia="Times New Roman" w:hAnsi="Times New Roman" w:cs="Times New Roman"/>
          <w:sz w:val="24"/>
          <w:szCs w:val="24"/>
        </w:rPr>
        <w:t>_____</w:t>
      </w:r>
      <w:r w:rsidRPr="00876EFE">
        <w:rPr>
          <w:rFonts w:ascii="Times New Roman" w:eastAsia="Times New Roman" w:hAnsi="Times New Roman" w:cs="Times New Roman"/>
          <w:sz w:val="24"/>
          <w:szCs w:val="24"/>
        </w:rPr>
        <w:t xml:space="preserve"> </w:t>
      </w:r>
      <w:r w:rsidR="008D33B2">
        <w:rPr>
          <w:rFonts w:ascii="Times New Roman" w:eastAsia="Times New Roman" w:hAnsi="Times New Roman" w:cs="Times New Roman"/>
          <w:sz w:val="24"/>
          <w:szCs w:val="24"/>
        </w:rPr>
        <w:t>EUR</w:t>
      </w:r>
      <w:r w:rsidRPr="00876EFE">
        <w:rPr>
          <w:rFonts w:ascii="Times New Roman" w:eastAsia="Times New Roman" w:hAnsi="Times New Roman" w:cs="Times New Roman"/>
          <w:sz w:val="24"/>
          <w:szCs w:val="24"/>
        </w:rPr>
        <w:t xml:space="preserve"> (</w:t>
      </w:r>
      <w:r w:rsidR="00ED20A6" w:rsidRPr="00876EFE">
        <w:rPr>
          <w:rFonts w:ascii="Times New Roman" w:eastAsia="Times New Roman" w:hAnsi="Times New Roman" w:cs="Times New Roman"/>
          <w:sz w:val="24"/>
          <w:szCs w:val="24"/>
        </w:rPr>
        <w:t xml:space="preserve"> ________</w:t>
      </w:r>
      <w:r w:rsidR="00944917" w:rsidRPr="00876EFE">
        <w:rPr>
          <w:rFonts w:ascii="Times New Roman" w:eastAsia="Times New Roman" w:hAnsi="Times New Roman" w:cs="Times New Roman"/>
          <w:sz w:val="24"/>
          <w:szCs w:val="24"/>
        </w:rPr>
        <w:t xml:space="preserve"> </w:t>
      </w:r>
      <w:proofErr w:type="spellStart"/>
      <w:r w:rsidR="00944917" w:rsidRPr="00876EFE">
        <w:rPr>
          <w:rFonts w:ascii="Times New Roman" w:eastAsia="Times New Roman" w:hAnsi="Times New Roman" w:cs="Times New Roman"/>
          <w:i/>
          <w:iCs/>
          <w:sz w:val="24"/>
          <w:szCs w:val="24"/>
        </w:rPr>
        <w:t>euro</w:t>
      </w:r>
      <w:proofErr w:type="spellEnd"/>
      <w:r w:rsidRPr="00876EFE">
        <w:rPr>
          <w:rFonts w:ascii="Times New Roman" w:eastAsia="Times New Roman" w:hAnsi="Times New Roman" w:cs="Times New Roman"/>
          <w:sz w:val="24"/>
          <w:szCs w:val="24"/>
        </w:rPr>
        <w:t>) par</w:t>
      </w:r>
      <w:r w:rsidRPr="00876EFE">
        <w:rPr>
          <w:rFonts w:ascii="Times New Roman" w:eastAsia="Times New Roman" w:hAnsi="Times New Roman" w:cs="Times New Roman"/>
          <w:b/>
          <w:sz w:val="24"/>
          <w:szCs w:val="24"/>
        </w:rPr>
        <w:t xml:space="preserve"> </w:t>
      </w:r>
      <w:r w:rsidR="00ED20A6" w:rsidRPr="00876EFE">
        <w:rPr>
          <w:rFonts w:ascii="Times New Roman" w:eastAsia="Times New Roman" w:hAnsi="Times New Roman" w:cs="Times New Roman"/>
          <w:sz w:val="24"/>
          <w:szCs w:val="24"/>
        </w:rPr>
        <w:t>2</w:t>
      </w:r>
      <w:r w:rsidRPr="00876EFE">
        <w:rPr>
          <w:rFonts w:ascii="Times New Roman" w:eastAsia="Times New Roman" w:hAnsi="Times New Roman" w:cs="Times New Roman"/>
          <w:sz w:val="24"/>
          <w:szCs w:val="24"/>
        </w:rPr>
        <w:t xml:space="preserve"> (</w:t>
      </w:r>
      <w:r w:rsidR="00ED20A6" w:rsidRPr="00876EFE">
        <w:rPr>
          <w:rFonts w:ascii="Times New Roman" w:eastAsia="Times New Roman" w:hAnsi="Times New Roman" w:cs="Times New Roman"/>
          <w:sz w:val="24"/>
          <w:szCs w:val="24"/>
        </w:rPr>
        <w:t>diviem</w:t>
      </w:r>
      <w:r w:rsidRPr="00876EFE">
        <w:rPr>
          <w:rFonts w:ascii="Times New Roman" w:eastAsia="Times New Roman" w:hAnsi="Times New Roman" w:cs="Times New Roman"/>
          <w:sz w:val="24"/>
          <w:szCs w:val="24"/>
        </w:rPr>
        <w:t>) m² bez pievienotās vērtības</w:t>
      </w:r>
      <w:r w:rsidR="00016AD2" w:rsidRPr="00876EFE">
        <w:rPr>
          <w:rFonts w:ascii="Times New Roman" w:eastAsia="Times New Roman" w:hAnsi="Times New Roman" w:cs="Times New Roman"/>
          <w:sz w:val="24"/>
          <w:szCs w:val="24"/>
        </w:rPr>
        <w:t xml:space="preserve"> nodokļa </w:t>
      </w:r>
      <w:r w:rsidR="00D17B9E" w:rsidRPr="00876EFE">
        <w:rPr>
          <w:rFonts w:ascii="Times New Roman" w:eastAsia="Times New Roman" w:hAnsi="Times New Roman" w:cs="Times New Roman"/>
          <w:sz w:val="24"/>
          <w:szCs w:val="24"/>
        </w:rPr>
        <w:t>(turpmāk – PVN)</w:t>
      </w:r>
      <w:r w:rsidR="00021DF3">
        <w:rPr>
          <w:rFonts w:ascii="Times New Roman" w:eastAsia="Times New Roman" w:hAnsi="Times New Roman" w:cs="Times New Roman"/>
          <w:sz w:val="24"/>
          <w:szCs w:val="24"/>
        </w:rPr>
        <w:t>,</w:t>
      </w:r>
      <w:r w:rsidR="00D17B9E" w:rsidRPr="00876EFE">
        <w:rPr>
          <w:rFonts w:ascii="Times New Roman" w:eastAsia="Times New Roman" w:hAnsi="Times New Roman" w:cs="Times New Roman"/>
          <w:sz w:val="24"/>
          <w:szCs w:val="24"/>
        </w:rPr>
        <w:t xml:space="preserve"> </w:t>
      </w:r>
      <w:r w:rsidR="002B6842">
        <w:rPr>
          <w:rFonts w:ascii="Times New Roman" w:eastAsia="Times New Roman" w:hAnsi="Times New Roman" w:cs="Times New Roman"/>
          <w:sz w:val="24"/>
          <w:szCs w:val="24"/>
        </w:rPr>
        <w:t>t</w:t>
      </w:r>
      <w:r w:rsidR="00021DF3">
        <w:rPr>
          <w:rFonts w:ascii="Times New Roman" w:eastAsia="Times New Roman" w:hAnsi="Times New Roman" w:cs="Times New Roman"/>
          <w:sz w:val="24"/>
          <w:szCs w:val="24"/>
        </w:rPr>
        <w:t>.</w:t>
      </w:r>
      <w:r w:rsidR="002B6842">
        <w:rPr>
          <w:rFonts w:ascii="Times New Roman" w:eastAsia="Times New Roman" w:hAnsi="Times New Roman" w:cs="Times New Roman"/>
          <w:sz w:val="24"/>
          <w:szCs w:val="24"/>
        </w:rPr>
        <w:t xml:space="preserve"> sk</w:t>
      </w:r>
      <w:r w:rsidR="00021DF3">
        <w:rPr>
          <w:rFonts w:ascii="Times New Roman" w:eastAsia="Times New Roman" w:hAnsi="Times New Roman" w:cs="Times New Roman"/>
          <w:sz w:val="24"/>
          <w:szCs w:val="24"/>
        </w:rPr>
        <w:t>.</w:t>
      </w:r>
      <w:r w:rsidR="002B6842">
        <w:rPr>
          <w:rFonts w:ascii="Times New Roman" w:eastAsia="Times New Roman" w:hAnsi="Times New Roman" w:cs="Times New Roman"/>
          <w:sz w:val="24"/>
          <w:szCs w:val="24"/>
        </w:rPr>
        <w:t xml:space="preserve"> </w:t>
      </w:r>
      <w:r w:rsidR="00016AD2" w:rsidRPr="00876EFE">
        <w:rPr>
          <w:rFonts w:ascii="Times New Roman" w:eastAsia="Times New Roman" w:hAnsi="Times New Roman" w:cs="Times New Roman"/>
          <w:sz w:val="24"/>
          <w:szCs w:val="24"/>
        </w:rPr>
        <w:t>maks</w:t>
      </w:r>
      <w:r w:rsidR="00021DF3">
        <w:rPr>
          <w:rFonts w:ascii="Times New Roman" w:eastAsia="Times New Roman" w:hAnsi="Times New Roman" w:cs="Times New Roman"/>
          <w:sz w:val="24"/>
          <w:szCs w:val="24"/>
        </w:rPr>
        <w:t>a</w:t>
      </w:r>
      <w:r w:rsidR="00016AD2" w:rsidRPr="00876EFE">
        <w:rPr>
          <w:rFonts w:ascii="Times New Roman" w:eastAsia="Times New Roman" w:hAnsi="Times New Roman" w:cs="Times New Roman"/>
          <w:sz w:val="24"/>
          <w:szCs w:val="24"/>
        </w:rPr>
        <w:t xml:space="preserve"> par proporcionāli piesaistītā zemesgabala daļu </w:t>
      </w:r>
      <w:r w:rsidR="005427E3">
        <w:rPr>
          <w:rFonts w:ascii="Times New Roman" w:eastAsia="Times New Roman" w:hAnsi="Times New Roman" w:cs="Times New Roman"/>
          <w:sz w:val="24"/>
          <w:szCs w:val="24"/>
        </w:rPr>
        <w:t>2</w:t>
      </w:r>
      <w:r w:rsidR="00016AD2" w:rsidRPr="00D05203">
        <w:rPr>
          <w:rFonts w:ascii="Times New Roman" w:eastAsia="Times New Roman" w:hAnsi="Times New Roman" w:cs="Times New Roman"/>
          <w:sz w:val="24"/>
          <w:szCs w:val="24"/>
        </w:rPr>
        <w:t>,</w:t>
      </w:r>
      <w:r w:rsidR="005427E3">
        <w:rPr>
          <w:rFonts w:ascii="Times New Roman" w:eastAsia="Times New Roman" w:hAnsi="Times New Roman" w:cs="Times New Roman"/>
          <w:sz w:val="24"/>
          <w:szCs w:val="24"/>
        </w:rPr>
        <w:t>33</w:t>
      </w:r>
      <w:r w:rsidR="00016AD2" w:rsidRPr="00D05203">
        <w:rPr>
          <w:rFonts w:ascii="Times New Roman" w:eastAsia="Times New Roman" w:hAnsi="Times New Roman" w:cs="Times New Roman"/>
          <w:sz w:val="24"/>
          <w:szCs w:val="24"/>
        </w:rPr>
        <w:t xml:space="preserve"> </w:t>
      </w:r>
      <w:r w:rsidR="008D33B2">
        <w:rPr>
          <w:rFonts w:ascii="Times New Roman" w:eastAsia="Times New Roman" w:hAnsi="Times New Roman" w:cs="Times New Roman"/>
          <w:sz w:val="24"/>
          <w:szCs w:val="24"/>
        </w:rPr>
        <w:t>EUR</w:t>
      </w:r>
      <w:r w:rsidR="00016AD2" w:rsidRPr="00D05203">
        <w:rPr>
          <w:rFonts w:ascii="Times New Roman" w:eastAsia="Times New Roman" w:hAnsi="Times New Roman" w:cs="Times New Roman"/>
          <w:sz w:val="24"/>
          <w:szCs w:val="24"/>
        </w:rPr>
        <w:t xml:space="preserve"> </w:t>
      </w:r>
      <w:r w:rsidR="00016AD2" w:rsidRPr="00876EFE">
        <w:rPr>
          <w:rFonts w:ascii="Times New Roman" w:eastAsia="Times New Roman" w:hAnsi="Times New Roman" w:cs="Times New Roman"/>
          <w:sz w:val="24"/>
          <w:szCs w:val="24"/>
        </w:rPr>
        <w:t>(</w:t>
      </w:r>
      <w:r w:rsidR="005427E3">
        <w:rPr>
          <w:rFonts w:ascii="Times New Roman" w:eastAsia="Times New Roman" w:hAnsi="Times New Roman" w:cs="Times New Roman"/>
          <w:sz w:val="24"/>
          <w:szCs w:val="24"/>
        </w:rPr>
        <w:t>divi</w:t>
      </w:r>
      <w:r w:rsidR="00016AD2" w:rsidRPr="00876EFE">
        <w:rPr>
          <w:rFonts w:ascii="Times New Roman" w:eastAsia="Times New Roman" w:hAnsi="Times New Roman" w:cs="Times New Roman"/>
          <w:sz w:val="24"/>
          <w:szCs w:val="24"/>
        </w:rPr>
        <w:t xml:space="preserve"> </w:t>
      </w:r>
      <w:proofErr w:type="spellStart"/>
      <w:r w:rsidR="00016AD2" w:rsidRPr="00876EFE">
        <w:rPr>
          <w:rFonts w:ascii="Times New Roman" w:eastAsia="Times New Roman" w:hAnsi="Times New Roman" w:cs="Times New Roman"/>
          <w:i/>
          <w:sz w:val="24"/>
          <w:szCs w:val="24"/>
        </w:rPr>
        <w:t>euro</w:t>
      </w:r>
      <w:proofErr w:type="spellEnd"/>
      <w:r w:rsidR="00016AD2" w:rsidRPr="00876EFE">
        <w:rPr>
          <w:rFonts w:ascii="Times New Roman" w:eastAsia="Times New Roman" w:hAnsi="Times New Roman" w:cs="Times New Roman"/>
          <w:sz w:val="24"/>
          <w:szCs w:val="24"/>
        </w:rPr>
        <w:t xml:space="preserve"> un </w:t>
      </w:r>
      <w:r w:rsidR="005427E3">
        <w:rPr>
          <w:rFonts w:ascii="Times New Roman" w:eastAsia="Times New Roman" w:hAnsi="Times New Roman" w:cs="Times New Roman"/>
          <w:sz w:val="24"/>
          <w:szCs w:val="24"/>
        </w:rPr>
        <w:t>33</w:t>
      </w:r>
      <w:r w:rsidR="00016AD2" w:rsidRPr="00876EFE">
        <w:rPr>
          <w:rFonts w:ascii="Times New Roman" w:eastAsia="Times New Roman" w:hAnsi="Times New Roman" w:cs="Times New Roman"/>
          <w:sz w:val="24"/>
          <w:szCs w:val="24"/>
        </w:rPr>
        <w:t xml:space="preserve"> centi) bez PVN mēnesī (turpmāk – nomas maksa)</w:t>
      </w:r>
      <w:r w:rsidRPr="00876EFE">
        <w:rPr>
          <w:rFonts w:ascii="Times New Roman" w:eastAsia="Times New Roman" w:hAnsi="Times New Roman" w:cs="Times New Roman"/>
          <w:sz w:val="24"/>
          <w:szCs w:val="24"/>
        </w:rPr>
        <w:t>. Nomas maksas izmaiņu gadījumā, izņemot Līguma 3.2.</w:t>
      </w:r>
      <w:r w:rsidR="00AA4545">
        <w:rPr>
          <w:rFonts w:ascii="Times New Roman" w:eastAsia="Times New Roman" w:hAnsi="Times New Roman" w:cs="Times New Roman"/>
          <w:sz w:val="24"/>
          <w:szCs w:val="24"/>
        </w:rPr>
        <w:t xml:space="preserve"> </w:t>
      </w:r>
      <w:r w:rsidRPr="00876EFE">
        <w:rPr>
          <w:rFonts w:ascii="Times New Roman" w:eastAsia="Times New Roman" w:hAnsi="Times New Roman" w:cs="Times New Roman"/>
          <w:sz w:val="24"/>
          <w:szCs w:val="24"/>
        </w:rPr>
        <w:t>punktā noteikto, Puses slēdz attiecīgu rakstveida vienošanos.</w:t>
      </w:r>
      <w:r w:rsidR="00016B1E" w:rsidRPr="00876EFE">
        <w:rPr>
          <w:rFonts w:ascii="Times New Roman" w:eastAsia="Times New Roman" w:hAnsi="Times New Roman" w:cs="Times New Roman"/>
          <w:sz w:val="24"/>
          <w:szCs w:val="24"/>
        </w:rPr>
        <w:t xml:space="preserve"> Nomnieks papildus nomas maksai maksā Iznomātājam nekustamā īpašuma nodokli un apdrošināšanas </w:t>
      </w:r>
      <w:r w:rsidR="00016B1E" w:rsidRPr="00876EFE">
        <w:rPr>
          <w:rFonts w:ascii="Times New Roman" w:eastAsia="Times New Roman" w:hAnsi="Times New Roman" w:cs="Times New Roman"/>
          <w:sz w:val="24"/>
          <w:szCs w:val="24"/>
        </w:rPr>
        <w:lastRenderedPageBreak/>
        <w:t>izmaksas pr</w:t>
      </w:r>
      <w:r w:rsidR="004A1520" w:rsidRPr="00876EFE">
        <w:rPr>
          <w:rFonts w:ascii="Times New Roman" w:eastAsia="Times New Roman" w:hAnsi="Times New Roman" w:cs="Times New Roman"/>
          <w:sz w:val="24"/>
          <w:szCs w:val="24"/>
        </w:rPr>
        <w:t>oporcionāli iz</w:t>
      </w:r>
      <w:r w:rsidR="00F3127D" w:rsidRPr="00876EFE">
        <w:rPr>
          <w:rFonts w:ascii="Times New Roman" w:eastAsia="Times New Roman" w:hAnsi="Times New Roman" w:cs="Times New Roman"/>
          <w:sz w:val="24"/>
          <w:szCs w:val="24"/>
        </w:rPr>
        <w:t>nomāt</w:t>
      </w:r>
      <w:r w:rsidR="00C62238" w:rsidRPr="00876EFE">
        <w:rPr>
          <w:rFonts w:ascii="Times New Roman" w:eastAsia="Times New Roman" w:hAnsi="Times New Roman" w:cs="Times New Roman"/>
          <w:sz w:val="24"/>
          <w:szCs w:val="24"/>
        </w:rPr>
        <w:t>a</w:t>
      </w:r>
      <w:r w:rsidR="007713EC">
        <w:rPr>
          <w:rFonts w:ascii="Times New Roman" w:eastAsia="Times New Roman" w:hAnsi="Times New Roman" w:cs="Times New Roman"/>
          <w:sz w:val="24"/>
          <w:szCs w:val="24"/>
        </w:rPr>
        <w:t>jai</w:t>
      </w:r>
      <w:r w:rsidR="00F3127D" w:rsidRPr="00876EFE">
        <w:rPr>
          <w:rFonts w:ascii="Times New Roman" w:eastAsia="Times New Roman" w:hAnsi="Times New Roman" w:cs="Times New Roman"/>
          <w:sz w:val="24"/>
          <w:szCs w:val="24"/>
        </w:rPr>
        <w:t xml:space="preserve"> </w:t>
      </w:r>
      <w:r w:rsidR="00F3127D" w:rsidRPr="007713EC">
        <w:rPr>
          <w:rFonts w:ascii="Times New Roman" w:eastAsia="Times New Roman" w:hAnsi="Times New Roman" w:cs="Times New Roman"/>
          <w:sz w:val="24"/>
          <w:szCs w:val="24"/>
        </w:rPr>
        <w:t>Telp</w:t>
      </w:r>
      <w:r w:rsidR="00C62238" w:rsidRPr="007713EC">
        <w:rPr>
          <w:rFonts w:ascii="Times New Roman" w:eastAsia="Times New Roman" w:hAnsi="Times New Roman" w:cs="Times New Roman"/>
          <w:sz w:val="24"/>
          <w:szCs w:val="24"/>
        </w:rPr>
        <w:t>as</w:t>
      </w:r>
      <w:r w:rsidR="00F3127D" w:rsidRPr="007713EC">
        <w:rPr>
          <w:rFonts w:ascii="Times New Roman" w:eastAsia="Times New Roman" w:hAnsi="Times New Roman" w:cs="Times New Roman"/>
          <w:sz w:val="24"/>
          <w:szCs w:val="24"/>
        </w:rPr>
        <w:t xml:space="preserve"> platībai</w:t>
      </w:r>
      <w:r w:rsidR="00016B1E" w:rsidRPr="007713EC">
        <w:rPr>
          <w:rFonts w:ascii="Times New Roman" w:eastAsia="Times New Roman" w:hAnsi="Times New Roman" w:cs="Times New Roman"/>
          <w:sz w:val="24"/>
          <w:szCs w:val="24"/>
        </w:rPr>
        <w:t xml:space="preserve">.  </w:t>
      </w:r>
    </w:p>
    <w:p w14:paraId="29289137" w14:textId="67259C0E" w:rsidR="009A11DD" w:rsidRPr="003C20E7" w:rsidRDefault="00807FE6" w:rsidP="009A11DD">
      <w:pPr>
        <w:widowControl w:val="0"/>
        <w:numPr>
          <w:ilvl w:val="1"/>
          <w:numId w:val="3"/>
        </w:numPr>
        <w:tabs>
          <w:tab w:val="num" w:pos="-354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r w:rsidR="00101F19" w:rsidRPr="003C20E7">
        <w:rPr>
          <w:rFonts w:ascii="Times New Roman" w:eastAsia="Times New Roman" w:hAnsi="Times New Roman" w:cs="Times New Roman"/>
          <w:sz w:val="24"/>
          <w:szCs w:val="24"/>
        </w:rPr>
        <w:t xml:space="preserve">ir tiesīgs, rakstiski nosūtot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3C20E7">
        <w:rPr>
          <w:rFonts w:ascii="Times New Roman" w:eastAsia="Times New Roman" w:hAnsi="Times New Roman" w:cs="Times New Roman"/>
          <w:sz w:val="24"/>
          <w:szCs w:val="24"/>
        </w:rPr>
        <w:t xml:space="preserve"> paziņojumu, vienpusēji mainīt nomas maksas apmēru bez grozījumu izdarīšanas Līgumā:</w:t>
      </w:r>
    </w:p>
    <w:p w14:paraId="1457AFEB" w14:textId="401BF840" w:rsidR="009A11DD" w:rsidRPr="00EC19F7" w:rsidRDefault="008D33B2" w:rsidP="00AA4545">
      <w:pPr>
        <w:widowControl w:val="0"/>
        <w:numPr>
          <w:ilvl w:val="2"/>
          <w:numId w:val="3"/>
        </w:numPr>
        <w:tabs>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ja Centrālās statistikas pārvaldes sniegtais patēriņa cenu indekss attiecībā pret pēdējo nomas maksas izmaiņas dienu pārsniedz 10</w:t>
      </w: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Nomas maksas paaugstinājumu nosaka, sākot ar otro nomas gadu atbilstoši Centrālās statistikas pārvaldes sniegtajiem patēriņa cenu indeksiem;</w:t>
      </w:r>
    </w:p>
    <w:p w14:paraId="0304820C" w14:textId="3AA3FC89" w:rsidR="009A11DD" w:rsidRPr="00EC19F7" w:rsidRDefault="008D33B2" w:rsidP="00AA4545">
      <w:pPr>
        <w:widowControl w:val="0"/>
        <w:numPr>
          <w:ilvl w:val="2"/>
          <w:numId w:val="3"/>
        </w:numPr>
        <w:tabs>
          <w:tab w:val="num" w:pos="720"/>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ja saskaņā ar normatīvajiem aktiem tiek no jauna ieviesti vai palielināti nodokļi, nodevas. Minētajos gadījumos nomas maksas apmērs tiek mainīts, sākot ar dienu, kāda noteikta attiecīgajos normatīvajos aktos;</w:t>
      </w:r>
    </w:p>
    <w:p w14:paraId="5EFDB843" w14:textId="632918A9" w:rsidR="009A11DD" w:rsidRPr="00EC19F7" w:rsidRDefault="008D33B2" w:rsidP="00AA4545">
      <w:pPr>
        <w:widowControl w:val="0"/>
        <w:numPr>
          <w:ilvl w:val="2"/>
          <w:numId w:val="3"/>
        </w:numPr>
        <w:tabs>
          <w:tab w:val="num" w:pos="709"/>
          <w:tab w:val="num" w:pos="1080"/>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reizi gadā nākamajam nomas periodam, ja ir mainījušies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807FE6">
        <w:rPr>
          <w:rFonts w:ascii="Times New Roman" w:eastAsia="Times New Roman" w:hAnsi="Times New Roman" w:cs="Times New Roman"/>
          <w:caps/>
          <w:sz w:val="24"/>
          <w:szCs w:val="24"/>
        </w:rPr>
        <w:t xml:space="preserve"> </w:t>
      </w:r>
      <w:r w:rsidR="00101F19" w:rsidRPr="00EC19F7">
        <w:rPr>
          <w:rFonts w:ascii="Times New Roman" w:eastAsia="Times New Roman" w:hAnsi="Times New Roman" w:cs="Times New Roman"/>
          <w:sz w:val="24"/>
          <w:szCs w:val="24"/>
        </w:rPr>
        <w:t xml:space="preserve">Telpas plānotie pārvaldīšanas izdevumi; </w:t>
      </w:r>
    </w:p>
    <w:p w14:paraId="4692BB22" w14:textId="4C853228" w:rsidR="009A11DD" w:rsidRPr="00EC19F7" w:rsidRDefault="00E0054A" w:rsidP="00AA4545">
      <w:pPr>
        <w:tabs>
          <w:tab w:val="left" w:pos="709"/>
          <w:tab w:val="left" w:pos="1134"/>
        </w:tabs>
        <w:spacing w:after="0" w:line="240" w:lineRule="auto"/>
        <w:ind w:left="567"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r w:rsidR="00894B0E">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ja normatīvie akti paredz citu nomas maksas apmēru vai nomas maksas aprēķināšanas kārtību.</w:t>
      </w:r>
    </w:p>
    <w:p w14:paraId="0621DB33" w14:textId="49916158" w:rsidR="009A11DD" w:rsidRPr="00EC19F7" w:rsidRDefault="00352DE5" w:rsidP="00964DE8">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101F19" w:rsidRPr="00EC19F7">
        <w:rPr>
          <w:rFonts w:ascii="Times New Roman" w:eastAsia="Times New Roman" w:hAnsi="Times New Roman" w:cs="Times New Roman"/>
          <w:sz w:val="24"/>
          <w:szCs w:val="24"/>
        </w:rPr>
        <w:t xml:space="preserve"> Maksa par patērēto elektroenerģ</w:t>
      </w:r>
      <w:r w:rsidR="004A1520">
        <w:rPr>
          <w:rFonts w:ascii="Times New Roman" w:eastAsia="Times New Roman" w:hAnsi="Times New Roman" w:cs="Times New Roman"/>
          <w:sz w:val="24"/>
          <w:szCs w:val="24"/>
        </w:rPr>
        <w:t>iju, ūdeni, siltumapgādi, Telp</w:t>
      </w:r>
      <w:r w:rsidR="004C603F">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uzkopšanu un atkritumu izvešanu iekļauta nomas maksā.</w:t>
      </w:r>
    </w:p>
    <w:p w14:paraId="5BE2F0D1" w14:textId="777934F5"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101F19" w:rsidRPr="00EC19F7">
        <w:rPr>
          <w:rFonts w:ascii="Times New Roman" w:eastAsia="Times New Roman" w:hAnsi="Times New Roman" w:cs="Times New Roman"/>
          <w:sz w:val="24"/>
          <w:szCs w:val="24"/>
        </w:rPr>
        <w:t>Rēķinu par Līguma 3.1.</w:t>
      </w:r>
      <w:r w:rsidR="00AA4545">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punktā noteikto nomas maksu par kārtējo mēnesi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00807FE6">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izraksta un nosūta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līdz kārtējā mēneša pēdējai dienai</w:t>
      </w:r>
      <w:r w:rsidR="00016B1E">
        <w:rPr>
          <w:rFonts w:ascii="Times New Roman" w:eastAsia="Times New Roman" w:hAnsi="Times New Roman" w:cs="Times New Roman"/>
          <w:sz w:val="24"/>
          <w:szCs w:val="24"/>
        </w:rPr>
        <w:t>,</w:t>
      </w:r>
      <w:r w:rsidR="00016B1E" w:rsidRPr="00016B1E">
        <w:rPr>
          <w:rFonts w:ascii="Times New Roman" w:hAnsi="Times New Roman" w:cs="Times New Roman"/>
          <w:sz w:val="24"/>
          <w:szCs w:val="24"/>
        </w:rPr>
        <w:t xml:space="preserve"> </w:t>
      </w:r>
      <w:r w:rsidR="00016B1E" w:rsidRPr="00406FA4">
        <w:rPr>
          <w:rFonts w:ascii="Times New Roman" w:hAnsi="Times New Roman" w:cs="Times New Roman"/>
          <w:sz w:val="24"/>
          <w:szCs w:val="24"/>
        </w:rPr>
        <w:t xml:space="preserve">bet </w:t>
      </w:r>
      <w:r w:rsidR="00016B1E" w:rsidRPr="00406FA4">
        <w:rPr>
          <w:rFonts w:ascii="Times New Roman" w:hAnsi="Times New Roman" w:cs="Times New Roman"/>
          <w:color w:val="000000" w:themeColor="text1"/>
          <w:sz w:val="24"/>
          <w:szCs w:val="24"/>
        </w:rPr>
        <w:t>papildus nomas maksai noteiktos maksājumus pēc pakalpojuma sniedzēja atsūtītā rēķina saņemšanas</w:t>
      </w:r>
      <w:r w:rsidR="00016B1E" w:rsidRPr="00406FA4">
        <w:rPr>
          <w:rFonts w:ascii="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saņemto</w:t>
      </w:r>
      <w:r w:rsidR="00016B1E">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rēķinu</w:t>
      </w:r>
      <w:r w:rsidR="00016B1E">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apmaksā līdz rēķinā norādītajam termiņam, ieskaitot naudu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A74A3E" w:rsidRPr="00EC19F7">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norādītajā norēķinu kontā. Rēķinu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00807FE6">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nosūta elektroniski no </w:t>
      </w:r>
      <w:r w:rsidR="006217B6">
        <w:rPr>
          <w:rFonts w:ascii="Times New Roman" w:eastAsia="Times New Roman" w:hAnsi="Times New Roman" w:cs="Times New Roman"/>
          <w:sz w:val="24"/>
          <w:szCs w:val="24"/>
        </w:rPr>
        <w:t xml:space="preserve">oficiālās </w:t>
      </w:r>
      <w:r w:rsidR="00101F19" w:rsidRPr="00EC19F7">
        <w:rPr>
          <w:rFonts w:ascii="Times New Roman" w:eastAsia="Times New Roman" w:hAnsi="Times New Roman" w:cs="Times New Roman"/>
          <w:sz w:val="24"/>
          <w:szCs w:val="24"/>
        </w:rPr>
        <w:t>elektroniskā</w:t>
      </w:r>
      <w:r w:rsidR="006217B6">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adreses uz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w:t>
      </w:r>
      <w:r w:rsidR="006217B6">
        <w:rPr>
          <w:rFonts w:ascii="Times New Roman" w:eastAsia="Times New Roman" w:hAnsi="Times New Roman" w:cs="Times New Roman"/>
          <w:sz w:val="24"/>
          <w:szCs w:val="24"/>
        </w:rPr>
        <w:t xml:space="preserve">oficiālo elektronisko adresi un </w:t>
      </w:r>
      <w:r w:rsidR="00101F19" w:rsidRPr="00EC19F7">
        <w:rPr>
          <w:rFonts w:ascii="Times New Roman" w:eastAsia="Times New Roman" w:hAnsi="Times New Roman" w:cs="Times New Roman"/>
          <w:sz w:val="24"/>
          <w:szCs w:val="24"/>
        </w:rPr>
        <w:t>elektroniskā pasta adresi</w:t>
      </w:r>
      <w:r w:rsidR="0019230E">
        <w:rPr>
          <w:rFonts w:ascii="Times New Roman" w:eastAsia="Times New Roman" w:hAnsi="Times New Roman" w:cs="Times New Roman"/>
          <w:sz w:val="24"/>
          <w:szCs w:val="24"/>
        </w:rPr>
        <w:t xml:space="preserve">: </w:t>
      </w:r>
      <w:r w:rsidR="00ED20A6">
        <w:rPr>
          <w:rFonts w:ascii="Times New Roman" w:eastAsia="Times New Roman" w:hAnsi="Times New Roman" w:cs="Times New Roman"/>
          <w:sz w:val="24"/>
          <w:szCs w:val="24"/>
        </w:rPr>
        <w:t>____</w:t>
      </w:r>
    </w:p>
    <w:p w14:paraId="2C3D7218" w14:textId="52B18B46" w:rsidR="009A11DD" w:rsidRPr="00EC19F7" w:rsidRDefault="00101F19"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3.5.   Ja līdz kārtējā mēneša beigām</w:t>
      </w:r>
      <w:r w:rsidRPr="00EC19F7">
        <w:rPr>
          <w:rFonts w:ascii="Times New Roman" w:eastAsia="Times New Roman" w:hAnsi="Times New Roman" w:cs="Times New Roman"/>
          <w:b/>
          <w:sz w:val="24"/>
          <w:szCs w:val="24"/>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saņēmis no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4A1520">
        <w:rPr>
          <w:rFonts w:ascii="Times New Roman" w:eastAsia="Times New Roman" w:hAnsi="Times New Roman" w:cs="Times New Roman"/>
          <w:sz w:val="24"/>
          <w:szCs w:val="24"/>
        </w:rPr>
        <w:t xml:space="preserve"> rēķinu par Telp</w:t>
      </w:r>
      <w:r w:rsidR="006217B6">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nomu,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pienākums par to informēt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Ja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informējis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znomātāju</w:t>
      </w:r>
      <w:r w:rsidR="00807FE6">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par to, ka nav saņēmis kārtējo rēķinu, uzskatāms, ka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rēķinu ir saņēmis un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ir tiesīgs piemērot normatīvajos aktos un Līgumā noteiktās sankcijas par saistību izpildes nokavējumu.</w:t>
      </w:r>
      <w:r w:rsidR="0082665F">
        <w:rPr>
          <w:rFonts w:ascii="Times New Roman" w:eastAsia="Times New Roman" w:hAnsi="Times New Roman" w:cs="Times New Roman"/>
          <w:sz w:val="24"/>
          <w:szCs w:val="24"/>
        </w:rPr>
        <w:t xml:space="preserve"> </w:t>
      </w:r>
    </w:p>
    <w:p w14:paraId="4C4ED956" w14:textId="0696C54E" w:rsidR="009A11DD" w:rsidRPr="00EC19F7" w:rsidRDefault="00101F19"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3.6.  Visi Līgumā paredzētie maksājumi tiks uzskatīti par samaksātiem dienā, kad saņemti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norādītajā norēķinu kontā.</w:t>
      </w:r>
    </w:p>
    <w:p w14:paraId="07F49130" w14:textId="75A85AC9"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82665F">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Par Līgumā noteikto maksājumu kavējumu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xml:space="preserve"> ir tiesības prasīt</w:t>
      </w:r>
      <w:r w:rsidR="00101F19" w:rsidRPr="00EC19F7">
        <w:rPr>
          <w:rFonts w:ascii="Times New Roman" w:eastAsia="Times New Roman" w:hAnsi="Times New Roman" w:cs="Times New Roman"/>
          <w:sz w:val="24"/>
          <w:szCs w:val="24"/>
        </w:rPr>
        <w:t xml:space="preserve"> un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ir pienākums maksāt nokavējuma procentus 0,5 % (piecas desmitdaļas no procenta) apmērā no kopējās termiņā neapmaksātās summas par katru nokavēto dienu.  </w:t>
      </w:r>
      <w:r w:rsidR="00FF7C22">
        <w:rPr>
          <w:rFonts w:ascii="Times New Roman" w:eastAsia="Times New Roman" w:hAnsi="Times New Roman" w:cs="Times New Roman"/>
          <w:sz w:val="24"/>
          <w:szCs w:val="24"/>
        </w:rPr>
        <w:t>Nokavējuma procentu samaksa neatbrīvo Nomnieku no pārējo ar Līgumu uzņemto vai no tā izrietošo saistību izpildes.</w:t>
      </w:r>
      <w:r w:rsidR="00101F19" w:rsidRPr="00EC19F7">
        <w:rPr>
          <w:rFonts w:ascii="Times New Roman" w:eastAsia="Times New Roman" w:hAnsi="Times New Roman" w:cs="Times New Roman"/>
          <w:sz w:val="24"/>
          <w:szCs w:val="24"/>
        </w:rPr>
        <w:t xml:space="preserve"> </w:t>
      </w:r>
    </w:p>
    <w:p w14:paraId="4C7282DA" w14:textId="7BDF350D"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101F19" w:rsidRPr="00EC19F7">
        <w:rPr>
          <w:rFonts w:ascii="Times New Roman" w:eastAsia="Times New Roman" w:hAnsi="Times New Roman" w:cs="Times New Roman"/>
          <w:sz w:val="24"/>
          <w:szCs w:val="24"/>
        </w:rPr>
        <w:t xml:space="preserve">Gadījumā, ja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ar nodomu, aiz neuzmanības vai aiz nolaidības nepilda vai nepienācīgi pilda Līgumā noteiktās saistības (izņemot maksājumu kavējumu)</w:t>
      </w:r>
      <w:r w:rsidR="00A106ED">
        <w:rPr>
          <w:rFonts w:ascii="Times New Roman" w:eastAsia="Times New Roman" w:hAnsi="Times New Roman" w:cs="Times New Roman"/>
          <w:sz w:val="24"/>
          <w:szCs w:val="24"/>
        </w:rPr>
        <w:t xml:space="preserve">, kā arī rada bojājumus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īpašumam, un pēc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rakstiska brīdinājuma turpina nepildīt Līgumā noteiktās saistības vai nenovērš pārkāpuma sekas,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maksā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līgumsodu viena mēneša nomas maksas apmērā par katru gadījumu. Piemērojot šo Līguma punktu,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00101F19" w:rsidRPr="00EC19F7">
        <w:rPr>
          <w:rFonts w:ascii="Times New Roman" w:eastAsia="Times New Roman" w:hAnsi="Times New Roman" w:cs="Times New Roman"/>
          <w:sz w:val="24"/>
          <w:szCs w:val="24"/>
        </w:rPr>
        <w:t xml:space="preserve"> neatsakās no citām Līgumā vai normatīvajos aktos paredzētajām prasījuma tiesībām pret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00101F19" w:rsidRPr="00EC19F7">
        <w:rPr>
          <w:rFonts w:ascii="Times New Roman" w:eastAsia="Times New Roman" w:hAnsi="Times New Roman" w:cs="Times New Roman"/>
          <w:sz w:val="24"/>
          <w:szCs w:val="24"/>
        </w:rPr>
        <w:t xml:space="preserve"> un zaudējumu atlīdzības.</w:t>
      </w:r>
    </w:p>
    <w:p w14:paraId="6012C9AC" w14:textId="43952EA3" w:rsidR="009A11DD" w:rsidRPr="00EC19F7" w:rsidRDefault="00352DE5" w:rsidP="00A01764">
      <w:pPr>
        <w:tabs>
          <w:tab w:val="num" w:pos="540"/>
        </w:tabs>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CFBB94" w14:textId="27A6EDA5" w:rsidR="009A11DD" w:rsidRPr="00EC19F7" w:rsidRDefault="00101F19" w:rsidP="009A11DD">
      <w:pPr>
        <w:widowControl w:val="0"/>
        <w:numPr>
          <w:ilvl w:val="0"/>
          <w:numId w:val="3"/>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I</w:t>
      </w:r>
      <w:r w:rsidR="008A2049">
        <w:rPr>
          <w:rFonts w:ascii="Times New Roman" w:eastAsia="Times New Roman" w:hAnsi="Times New Roman" w:cs="Times New Roman"/>
          <w:b/>
          <w:bCs/>
          <w:sz w:val="24"/>
          <w:szCs w:val="24"/>
        </w:rPr>
        <w:t>znomātāja</w:t>
      </w:r>
      <w:r w:rsidRPr="00EC19F7">
        <w:rPr>
          <w:rFonts w:ascii="Times New Roman" w:eastAsia="Times New Roman" w:hAnsi="Times New Roman" w:cs="Times New Roman"/>
          <w:b/>
          <w:bCs/>
          <w:sz w:val="24"/>
          <w:szCs w:val="24"/>
        </w:rPr>
        <w:t xml:space="preserve"> tiesības un pienākumi</w:t>
      </w:r>
    </w:p>
    <w:p w14:paraId="7B5BEC69" w14:textId="6E062C94" w:rsidR="009A11DD" w:rsidRPr="00EC19F7" w:rsidRDefault="00352DE5" w:rsidP="009A11DD">
      <w:pPr>
        <w:widowControl w:val="0"/>
        <w:numPr>
          <w:ilvl w:val="1"/>
          <w:numId w:val="3"/>
        </w:num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pienākumi:</w:t>
      </w:r>
    </w:p>
    <w:p w14:paraId="10897B92" w14:textId="62E2A00B" w:rsidR="009A11DD" w:rsidRPr="00EC19F7" w:rsidRDefault="00101F19" w:rsidP="00AA4545">
      <w:pPr>
        <w:widowControl w:val="0"/>
        <w:numPr>
          <w:ilvl w:val="2"/>
          <w:numId w:val="3"/>
        </w:numPr>
        <w:tabs>
          <w:tab w:val="clear" w:pos="3697"/>
          <w:tab w:val="num" w:pos="567"/>
          <w:tab w:val="left" w:pos="851"/>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netraucēt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4A1520">
        <w:rPr>
          <w:rFonts w:ascii="Times New Roman" w:eastAsia="Times New Roman" w:hAnsi="Times New Roman" w:cs="Times New Roman"/>
          <w:sz w:val="24"/>
          <w:szCs w:val="24"/>
        </w:rPr>
        <w:t xml:space="preserve"> lietot Telp</w:t>
      </w:r>
      <w:r w:rsidR="006217B6">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ja tā tiek ekspluatēta atbilstoši ekspluatācijas un Līguma noteikumiem, kā arī Līguma 1.2.</w:t>
      </w:r>
      <w:r w:rsidR="00AA4545">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minētajam mērķim;</w:t>
      </w:r>
    </w:p>
    <w:p w14:paraId="05565A99" w14:textId="376ECBB4" w:rsidR="009A11DD" w:rsidRPr="00EC19F7" w:rsidRDefault="00101F19" w:rsidP="00AA4545">
      <w:pPr>
        <w:widowControl w:val="0"/>
        <w:numPr>
          <w:ilvl w:val="2"/>
          <w:numId w:val="3"/>
        </w:numPr>
        <w:tabs>
          <w:tab w:val="clear" w:pos="3697"/>
          <w:tab w:val="num" w:pos="567"/>
          <w:tab w:val="left" w:pos="851"/>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ar visiem tiem komunālajiem un apsaimniekošanas pakalpo</w:t>
      </w:r>
      <w:r w:rsidR="004A1520">
        <w:rPr>
          <w:rFonts w:ascii="Times New Roman" w:eastAsia="Times New Roman" w:hAnsi="Times New Roman" w:cs="Times New Roman"/>
          <w:sz w:val="24"/>
          <w:szCs w:val="24"/>
        </w:rPr>
        <w:t>jumiem, kuri nepieciešami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lietošanai un kuru saņemšana ir vai būs atkarīga no </w:t>
      </w:r>
      <w:r w:rsidR="00352DE5" w:rsidRPr="00EC19F7">
        <w:rPr>
          <w:rFonts w:ascii="Times New Roman" w:eastAsia="Times New Roman" w:hAnsi="Times New Roman" w:cs="Times New Roman"/>
          <w:sz w:val="24"/>
          <w:szCs w:val="24"/>
          <w:lang w:eastAsia="en-GB"/>
        </w:rPr>
        <w:t>I</w:t>
      </w:r>
      <w:r w:rsidR="00352DE5">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w:t>
      </w:r>
    </w:p>
    <w:p w14:paraId="5CDE48CB" w14:textId="730CC81E" w:rsidR="009A11DD" w:rsidRPr="00EC19F7" w:rsidRDefault="004A1520" w:rsidP="00AA4545">
      <w:pPr>
        <w:widowControl w:val="0"/>
        <w:numPr>
          <w:ilvl w:val="2"/>
          <w:numId w:val="3"/>
        </w:numPr>
        <w:tabs>
          <w:tab w:val="clear" w:pos="3697"/>
          <w:tab w:val="num" w:pos="567"/>
          <w:tab w:val="left" w:pos="851"/>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atjaunot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sākotnējo stāvokli un novērs</w:t>
      </w:r>
      <w:r>
        <w:rPr>
          <w:rFonts w:ascii="Times New Roman" w:eastAsia="Times New Roman" w:hAnsi="Times New Roman" w:cs="Times New Roman"/>
          <w:sz w:val="24"/>
          <w:szCs w:val="24"/>
        </w:rPr>
        <w:t>t bojājumus, kas radušies Telp</w:t>
      </w:r>
      <w:r w:rsidR="00EB2877">
        <w:rPr>
          <w:rFonts w:ascii="Times New Roman" w:eastAsia="Times New Roman" w:hAnsi="Times New Roman" w:cs="Times New Roman"/>
          <w:sz w:val="24"/>
          <w:szCs w:val="24"/>
        </w:rPr>
        <w:t>ai</w:t>
      </w:r>
      <w:r w:rsidR="00101F19" w:rsidRPr="00EC19F7">
        <w:rPr>
          <w:rFonts w:ascii="Times New Roman" w:eastAsia="Times New Roman" w:hAnsi="Times New Roman" w:cs="Times New Roman"/>
          <w:sz w:val="24"/>
          <w:szCs w:val="24"/>
        </w:rPr>
        <w:t xml:space="preserve"> sakarā ar ēkas konstrukciju vai inženiertehn</w:t>
      </w:r>
      <w:r>
        <w:rPr>
          <w:rFonts w:ascii="Times New Roman" w:eastAsia="Times New Roman" w:hAnsi="Times New Roman" w:cs="Times New Roman"/>
          <w:sz w:val="24"/>
          <w:szCs w:val="24"/>
        </w:rPr>
        <w:t>isko tīklu avārijām ārpus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lastRenderedPageBreak/>
        <w:t>vainas dēļ;</w:t>
      </w:r>
    </w:p>
    <w:p w14:paraId="569B69D6" w14:textId="059C8813" w:rsidR="009A11DD" w:rsidRPr="00EC19F7" w:rsidRDefault="00101F19" w:rsidP="00AA4545">
      <w:pPr>
        <w:widowControl w:val="0"/>
        <w:numPr>
          <w:ilvl w:val="2"/>
          <w:numId w:val="3"/>
        </w:numPr>
        <w:tabs>
          <w:tab w:val="clear" w:pos="3697"/>
          <w:tab w:val="left" w:pos="709"/>
          <w:tab w:val="left" w:pos="993"/>
        </w:tabs>
        <w:spacing w:after="0" w:line="240" w:lineRule="auto"/>
        <w:ind w:left="709"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un t</w:t>
      </w:r>
      <w:r w:rsidR="004A1520">
        <w:rPr>
          <w:rFonts w:ascii="Times New Roman" w:eastAsia="Times New Roman" w:hAnsi="Times New Roman" w:cs="Times New Roman"/>
          <w:sz w:val="24"/>
          <w:szCs w:val="24"/>
        </w:rPr>
        <w:t>ā darbiniekiem piekļūšanu Telp</w:t>
      </w:r>
      <w:r w:rsidR="00EB2877">
        <w:rPr>
          <w:rFonts w:ascii="Times New Roman" w:eastAsia="Times New Roman" w:hAnsi="Times New Roman" w:cs="Times New Roman"/>
          <w:sz w:val="24"/>
          <w:szCs w:val="24"/>
        </w:rPr>
        <w:t>ai</w:t>
      </w:r>
      <w:r w:rsidRPr="00EC19F7">
        <w:rPr>
          <w:rFonts w:ascii="Times New Roman" w:eastAsia="Times New Roman" w:hAnsi="Times New Roman" w:cs="Times New Roman"/>
          <w:sz w:val="24"/>
          <w:szCs w:val="24"/>
        </w:rPr>
        <w:t xml:space="preserve"> un koplietošanas telpām, kuru izmantoš</w:t>
      </w:r>
      <w:r w:rsidR="004A1520">
        <w:rPr>
          <w:rFonts w:ascii="Times New Roman" w:eastAsia="Times New Roman" w:hAnsi="Times New Roman" w:cs="Times New Roman"/>
          <w:sz w:val="24"/>
          <w:szCs w:val="24"/>
        </w:rPr>
        <w:t>ana nepieciešama normālai Telp</w:t>
      </w:r>
      <w:r w:rsidR="00EB2877">
        <w:rPr>
          <w:rFonts w:ascii="Times New Roman" w:eastAsia="Times New Roman" w:hAnsi="Times New Roman" w:cs="Times New Roman"/>
          <w:sz w:val="24"/>
          <w:szCs w:val="24"/>
        </w:rPr>
        <w:t>as</w:t>
      </w:r>
      <w:r w:rsidR="00CB6A3E">
        <w:rPr>
          <w:rFonts w:ascii="Times New Roman" w:eastAsia="Times New Roman" w:hAnsi="Times New Roman" w:cs="Times New Roman"/>
          <w:sz w:val="24"/>
          <w:szCs w:val="24"/>
        </w:rPr>
        <w:t xml:space="preserve"> lietošanai</w:t>
      </w:r>
      <w:r w:rsidRPr="00EC19F7">
        <w:rPr>
          <w:rFonts w:ascii="Times New Roman" w:eastAsia="Times New Roman" w:hAnsi="Times New Roman" w:cs="Times New Roman"/>
          <w:sz w:val="24"/>
          <w:szCs w:val="24"/>
        </w:rPr>
        <w:t>.</w:t>
      </w:r>
    </w:p>
    <w:p w14:paraId="23382BA2" w14:textId="33E2B2C6" w:rsidR="009A11DD" w:rsidRPr="00377191" w:rsidRDefault="008A2049" w:rsidP="00377191">
      <w:pPr>
        <w:pStyle w:val="ListParagraph"/>
        <w:numPr>
          <w:ilvl w:val="1"/>
          <w:numId w:val="3"/>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lang w:eastAsia="en-GB"/>
        </w:rPr>
        <w:t>Iznomātājs</w:t>
      </w:r>
      <w:r w:rsidR="00101F19" w:rsidRPr="00377191">
        <w:rPr>
          <w:rFonts w:ascii="Times New Roman" w:eastAsia="Times New Roman" w:hAnsi="Times New Roman" w:cs="Times New Roman"/>
          <w:sz w:val="24"/>
          <w:szCs w:val="24"/>
        </w:rPr>
        <w:t xml:space="preserve"> ir tiesīgs mainīt Līguma nosacījumus, rakstiski brīdinot </w:t>
      </w:r>
      <w:r w:rsidR="00512726" w:rsidRPr="00377191">
        <w:rPr>
          <w:rFonts w:ascii="Times New Roman" w:eastAsia="Times New Roman" w:hAnsi="Times New Roman" w:cs="Times New Roman"/>
          <w:sz w:val="24"/>
          <w:szCs w:val="24"/>
          <w:lang w:eastAsia="en-GB"/>
        </w:rPr>
        <w:t>Nomnieku</w:t>
      </w:r>
      <w:r w:rsidR="00101F19" w:rsidRPr="00377191">
        <w:rPr>
          <w:rFonts w:ascii="Times New Roman" w:eastAsia="Times New Roman" w:hAnsi="Times New Roman" w:cs="Times New Roman"/>
          <w:sz w:val="24"/>
          <w:szCs w:val="24"/>
        </w:rPr>
        <w:t xml:space="preserve"> 1</w:t>
      </w:r>
      <w:r w:rsidR="00A74A3E" w:rsidRPr="00377191">
        <w:rPr>
          <w:rFonts w:ascii="Times New Roman" w:eastAsia="Times New Roman" w:hAnsi="Times New Roman" w:cs="Times New Roman"/>
          <w:sz w:val="24"/>
          <w:szCs w:val="24"/>
        </w:rPr>
        <w:t> </w:t>
      </w:r>
      <w:r w:rsidR="005253C2" w:rsidRPr="00377191">
        <w:rPr>
          <w:rFonts w:ascii="Times New Roman" w:eastAsia="Times New Roman" w:hAnsi="Times New Roman" w:cs="Times New Roman"/>
          <w:sz w:val="24"/>
          <w:szCs w:val="24"/>
        </w:rPr>
        <w:t>(vienu) mēnesi iepriekš.</w:t>
      </w:r>
      <w:r w:rsidRPr="00377191">
        <w:rPr>
          <w:rFonts w:ascii="Times New Roman" w:eastAsia="Times New Roman" w:hAnsi="Times New Roman" w:cs="Times New Roman"/>
          <w:sz w:val="24"/>
          <w:szCs w:val="24"/>
        </w:rPr>
        <w:t xml:space="preserve"> </w:t>
      </w:r>
    </w:p>
    <w:p w14:paraId="3CEEA71D" w14:textId="1A4B7896"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4.3.</w:t>
      </w:r>
      <w:r w:rsidRPr="00EC19F7">
        <w:rPr>
          <w:rFonts w:ascii="Times New Roman" w:eastAsia="Times New Roman" w:hAnsi="Times New Roman" w:cs="Times New Roman"/>
          <w:sz w:val="24"/>
          <w:szCs w:val="24"/>
        </w:rPr>
        <w:tab/>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pārtraukumiem apgādē ar elektroenerģiju un ūdeni, ja šie pārtraukumi nav radušies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vainas dēļ.</w:t>
      </w:r>
    </w:p>
    <w:p w14:paraId="2A8DE565" w14:textId="2C02D540"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4.4.</w:t>
      </w:r>
      <w:r w:rsidRPr="00EC19F7">
        <w:rPr>
          <w:rFonts w:ascii="Times New Roman" w:eastAsia="Times New Roman" w:hAnsi="Times New Roman" w:cs="Times New Roman"/>
          <w:sz w:val="24"/>
          <w:szCs w:val="24"/>
        </w:rPr>
        <w:tab/>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zaudējumiem, ko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mantai nodarījušas trešās personas.</w:t>
      </w:r>
    </w:p>
    <w:p w14:paraId="20A60FB6" w14:textId="3EEE5BCF"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4.5.</w:t>
      </w:r>
      <w:r w:rsidRPr="00EC19F7">
        <w:rPr>
          <w:rFonts w:ascii="Times New Roman" w:eastAsia="Times New Roman" w:hAnsi="Times New Roman" w:cs="Times New Roman"/>
          <w:sz w:val="24"/>
          <w:szCs w:val="24"/>
        </w:rPr>
        <w:tab/>
        <w:t xml:space="preserve">Līguma pirmstermiņa izbeigšanās gadījumā </w:t>
      </w:r>
      <w:r w:rsidR="008A2049">
        <w:rPr>
          <w:rFonts w:ascii="Times New Roman" w:eastAsia="Times New Roman" w:hAnsi="Times New Roman" w:cs="Times New Roman"/>
          <w:sz w:val="24"/>
          <w:szCs w:val="24"/>
        </w:rPr>
        <w:t>Iznomātājam</w:t>
      </w:r>
      <w:r w:rsidRPr="00EC19F7">
        <w:rPr>
          <w:rFonts w:ascii="Times New Roman" w:eastAsia="Times New Roman" w:hAnsi="Times New Roman" w:cs="Times New Roman"/>
          <w:sz w:val="24"/>
          <w:szCs w:val="24"/>
        </w:rPr>
        <w:t xml:space="preserve"> nav jāatlīdzina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ar Līguma izbeigšanu saistītie zaudējumi.</w:t>
      </w:r>
    </w:p>
    <w:p w14:paraId="1DB57F8D" w14:textId="77777777" w:rsidR="009A11DD" w:rsidRPr="00EC19F7" w:rsidRDefault="009A11DD" w:rsidP="009A11DD">
      <w:pPr>
        <w:tabs>
          <w:tab w:val="num" w:pos="540"/>
        </w:tabs>
        <w:spacing w:after="0" w:line="240" w:lineRule="auto"/>
        <w:jc w:val="both"/>
        <w:rPr>
          <w:rFonts w:ascii="Times New Roman" w:eastAsia="Times New Roman" w:hAnsi="Times New Roman" w:cs="Times New Roman"/>
        </w:rPr>
      </w:pPr>
    </w:p>
    <w:p w14:paraId="56EB142C" w14:textId="46B6B46F" w:rsidR="009A11DD" w:rsidRPr="00EC19F7" w:rsidRDefault="00101F19" w:rsidP="009A11DD">
      <w:pPr>
        <w:widowControl w:val="0"/>
        <w:numPr>
          <w:ilvl w:val="0"/>
          <w:numId w:val="3"/>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sidR="00512726">
        <w:rPr>
          <w:rFonts w:ascii="Times New Roman" w:eastAsia="Times New Roman" w:hAnsi="Times New Roman" w:cs="Times New Roman"/>
          <w:b/>
          <w:bCs/>
          <w:sz w:val="24"/>
          <w:szCs w:val="24"/>
        </w:rPr>
        <w:t>omnieka</w:t>
      </w:r>
      <w:r w:rsidRPr="00EC19F7">
        <w:rPr>
          <w:rFonts w:ascii="Times New Roman" w:eastAsia="Times New Roman" w:hAnsi="Times New Roman" w:cs="Times New Roman"/>
          <w:b/>
          <w:bCs/>
          <w:sz w:val="24"/>
          <w:szCs w:val="24"/>
        </w:rPr>
        <w:t xml:space="preserve"> tiesības un pienākumi</w:t>
      </w:r>
    </w:p>
    <w:p w14:paraId="1371AE8F" w14:textId="12CF80B9" w:rsidR="009A11DD" w:rsidRPr="00EC19F7" w:rsidRDefault="00101F19" w:rsidP="009A11DD">
      <w:p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5.1.</w:t>
      </w:r>
      <w:r w:rsidRPr="00EC19F7">
        <w:rPr>
          <w:rFonts w:ascii="Times New Roman" w:eastAsia="Times New Roman" w:hAnsi="Times New Roman" w:cs="Times New Roman"/>
          <w:sz w:val="24"/>
          <w:szCs w:val="24"/>
        </w:rPr>
        <w:tab/>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512726">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ir tiesības izmantot visas koplietošanas telpas (gaiteņi, kāpņu telpas  un tml.), kuru izmantošana ir nepiecie</w:t>
      </w:r>
      <w:r w:rsidR="00BD0085">
        <w:rPr>
          <w:rFonts w:ascii="Times New Roman" w:eastAsia="Times New Roman" w:hAnsi="Times New Roman" w:cs="Times New Roman"/>
          <w:sz w:val="24"/>
          <w:szCs w:val="24"/>
        </w:rPr>
        <w:t>šama normālai Telp</w:t>
      </w:r>
      <w:r w:rsidR="00EB2877">
        <w:rPr>
          <w:rFonts w:ascii="Times New Roman" w:eastAsia="Times New Roman" w:hAnsi="Times New Roman" w:cs="Times New Roman"/>
          <w:sz w:val="24"/>
          <w:szCs w:val="24"/>
        </w:rPr>
        <w:t>as</w:t>
      </w:r>
      <w:r w:rsidR="005253C2">
        <w:rPr>
          <w:rFonts w:ascii="Times New Roman" w:eastAsia="Times New Roman" w:hAnsi="Times New Roman" w:cs="Times New Roman"/>
          <w:sz w:val="24"/>
          <w:szCs w:val="24"/>
        </w:rPr>
        <w:t xml:space="preserve"> lietošanai.</w:t>
      </w:r>
      <w:r w:rsidRPr="00EC19F7">
        <w:rPr>
          <w:rFonts w:ascii="Times New Roman" w:eastAsia="Times New Roman" w:hAnsi="Times New Roman" w:cs="Times New Roman"/>
          <w:sz w:val="24"/>
          <w:szCs w:val="24"/>
        </w:rPr>
        <w:t xml:space="preserve"> </w:t>
      </w:r>
    </w:p>
    <w:p w14:paraId="0B425DDF" w14:textId="03CA441F" w:rsidR="009A11DD" w:rsidRPr="00EC19F7" w:rsidRDefault="00BD0085" w:rsidP="009A11DD">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01F19" w:rsidRPr="00EC19F7">
        <w:rPr>
          <w:rFonts w:ascii="Times New Roman" w:eastAsia="Times New Roman" w:hAnsi="Times New Roman" w:cs="Times New Roman"/>
          <w:sz w:val="24"/>
          <w:szCs w:val="24"/>
        </w:rPr>
        <w:tab/>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nav tiesību:</w:t>
      </w:r>
    </w:p>
    <w:p w14:paraId="0C17F727" w14:textId="3D89ECD5" w:rsidR="009A11DD" w:rsidRPr="00EC19F7" w:rsidRDefault="00101F19" w:rsidP="00AA4545">
      <w:pPr>
        <w:widowControl w:val="0"/>
        <w:numPr>
          <w:ilvl w:val="2"/>
          <w:numId w:val="4"/>
        </w:numPr>
        <w:tabs>
          <w:tab w:val="clear" w:pos="1080"/>
          <w:tab w:val="left" w:pos="709"/>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iznomāt un jeb</w:t>
      </w:r>
      <w:r w:rsidR="00BD0085">
        <w:rPr>
          <w:rFonts w:ascii="Times New Roman" w:eastAsia="Times New Roman" w:hAnsi="Times New Roman" w:cs="Times New Roman"/>
          <w:sz w:val="24"/>
          <w:szCs w:val="24"/>
        </w:rPr>
        <w:t>kādā veidā nodot lietošanā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trešajām personām;</w:t>
      </w:r>
    </w:p>
    <w:p w14:paraId="0E713D0E" w14:textId="6F4F86FC" w:rsidR="009A11DD" w:rsidRPr="00EC19F7" w:rsidRDefault="00101F19" w:rsidP="00AA4545">
      <w:p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5.2.2.</w:t>
      </w:r>
      <w:r w:rsidRPr="00EC19F7">
        <w:rPr>
          <w:rFonts w:ascii="Times New Roman" w:eastAsia="Times New Roman" w:hAnsi="Times New Roman" w:cs="Times New Roman"/>
          <w:sz w:val="24"/>
          <w:szCs w:val="24"/>
        </w:rPr>
        <w:tab/>
      </w:r>
      <w:r w:rsidR="00BD0085">
        <w:rPr>
          <w:rFonts w:ascii="Times New Roman" w:eastAsia="Times New Roman" w:hAnsi="Times New Roman" w:cs="Times New Roman"/>
          <w:sz w:val="24"/>
          <w:szCs w:val="24"/>
        </w:rPr>
        <w:t>pārbūvēt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bez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rakstiskas atļaujas; </w:t>
      </w:r>
    </w:p>
    <w:p w14:paraId="29400A2B" w14:textId="6725E107" w:rsidR="009A11DD" w:rsidRPr="00EC19F7" w:rsidRDefault="00101F19" w:rsidP="00AA4545">
      <w:pPr>
        <w:tabs>
          <w:tab w:val="left" w:pos="709"/>
          <w:tab w:val="left" w:pos="993"/>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5.2.3. </w:t>
      </w:r>
      <w:r w:rsidR="00894B0E">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pirms Līguma termi</w:t>
      </w:r>
      <w:r w:rsidR="00BD0085">
        <w:rPr>
          <w:rFonts w:ascii="Times New Roman" w:eastAsia="Times New Roman" w:hAnsi="Times New Roman" w:cs="Times New Roman"/>
          <w:sz w:val="24"/>
          <w:szCs w:val="24"/>
        </w:rPr>
        <w:t>ņa beigām patvaļīgi atstāt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w:t>
      </w:r>
    </w:p>
    <w:p w14:paraId="18D2E36C" w14:textId="4771B2CC" w:rsidR="009A11DD" w:rsidRPr="00EC19F7" w:rsidRDefault="00BD0085" w:rsidP="00AA4545">
      <w:pPr>
        <w:tabs>
          <w:tab w:val="left" w:pos="709"/>
          <w:tab w:val="left" w:pos="993"/>
          <w:tab w:val="left" w:pos="1440"/>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5.2.4. </w:t>
      </w:r>
      <w:r w:rsidR="00894B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izmantot Telp</w:t>
      </w:r>
      <w:r w:rsidR="00EB2877">
        <w:rPr>
          <w:rFonts w:ascii="Times New Roman" w:eastAsia="Times New Roman" w:hAnsi="Times New Roman" w:cs="Times New Roman"/>
          <w:sz w:val="24"/>
          <w:szCs w:val="24"/>
        </w:rPr>
        <w:t>u</w:t>
      </w:r>
      <w:r w:rsidR="00101F19" w:rsidRPr="00EC19F7">
        <w:rPr>
          <w:rFonts w:ascii="Times New Roman" w:eastAsia="Times New Roman" w:hAnsi="Times New Roman" w:cs="Times New Roman"/>
          <w:sz w:val="24"/>
          <w:szCs w:val="24"/>
        </w:rPr>
        <w:t xml:space="preserve"> neatbilstoši Līguma 1.2.</w:t>
      </w:r>
      <w:r w:rsidR="00AA4545">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punktā noteiktajam mērķim.</w:t>
      </w:r>
    </w:p>
    <w:p w14:paraId="6D6B6ADE" w14:textId="5808279B" w:rsidR="009A11DD" w:rsidRPr="00EC19F7" w:rsidRDefault="00512726" w:rsidP="009A11DD">
      <w:pPr>
        <w:widowControl w:val="0"/>
        <w:numPr>
          <w:ilvl w:val="1"/>
          <w:numId w:val="5"/>
        </w:numPr>
        <w:tabs>
          <w:tab w:val="left" w:pos="567"/>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pienākumi:</w:t>
      </w:r>
    </w:p>
    <w:p w14:paraId="4CEFAF2C" w14:textId="22FA25D9" w:rsidR="009A11DD" w:rsidRPr="00EC19F7" w:rsidRDefault="00BD0085" w:rsidP="00AA4545">
      <w:pPr>
        <w:widowControl w:val="0"/>
        <w:numPr>
          <w:ilvl w:val="2"/>
          <w:numId w:val="5"/>
        </w:numPr>
        <w:tabs>
          <w:tab w:val="clear" w:pos="108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izmantošanas laiku uzturēt tajā esošos inženiertehniskos tīklus un  iekārtas pilnīgā kārtībā atbilstoši Latvijas Republikas normatīvo aktu prasībām un ekspluatācij</w:t>
      </w:r>
      <w:r>
        <w:rPr>
          <w:rFonts w:ascii="Times New Roman" w:eastAsia="Times New Roman" w:hAnsi="Times New Roman" w:cs="Times New Roman"/>
          <w:sz w:val="24"/>
          <w:szCs w:val="24"/>
        </w:rPr>
        <w:t>as noteikumiem. Nepieļaut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tehniskā un vispārējā stāvokļa pasliktināšanos;</w:t>
      </w:r>
    </w:p>
    <w:p w14:paraId="222013D0" w14:textId="718AC9F9" w:rsidR="009A11DD" w:rsidRPr="00EC19F7" w:rsidRDefault="00101F19"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savlaicī</w:t>
      </w:r>
      <w:r w:rsidR="00BD0085">
        <w:rPr>
          <w:rFonts w:ascii="Times New Roman" w:eastAsia="Times New Roman" w:hAnsi="Times New Roman" w:cs="Times New Roman"/>
          <w:sz w:val="24"/>
          <w:szCs w:val="24"/>
        </w:rPr>
        <w:t>gi maksāt nomas maksu par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lietošanu;</w:t>
      </w:r>
    </w:p>
    <w:p w14:paraId="43A4CA76" w14:textId="747354FB" w:rsidR="009A11DD" w:rsidRPr="00EC19F7" w:rsidRDefault="00BD0085"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ievērot vispārējos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ekspluatācijas noteikumus, sanitārās, darba aizsardzības un ugunsdrošības prasības;</w:t>
      </w:r>
    </w:p>
    <w:p w14:paraId="23F7D7AD" w14:textId="07902762" w:rsidR="009A11DD" w:rsidRPr="00EC19F7" w:rsidRDefault="00101F19"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ja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vainas dēļ Telpā izceļas ugunsgrēks, apkures, ūdensvadu vai elektrosistēmu bojājumi, vai nodarīts kaitējums koplietošanas telpām,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apņemas to sekas likvidēt par saviem vai apdrošinātāja līdzekļiem;</w:t>
      </w:r>
    </w:p>
    <w:p w14:paraId="7619D446" w14:textId="40439A5E" w:rsidR="009A11DD" w:rsidRPr="00EC19F7" w:rsidRDefault="00101F19" w:rsidP="00AA454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nepieciešamības gadījumā pa</w:t>
      </w:r>
      <w:r w:rsidR="00BD0085">
        <w:rPr>
          <w:rFonts w:ascii="Times New Roman" w:eastAsia="Times New Roman" w:hAnsi="Times New Roman" w:cs="Times New Roman"/>
          <w:sz w:val="24"/>
          <w:szCs w:val="24"/>
        </w:rPr>
        <w:t>r saviem līdzekļiem veikt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labiekārtošanu, kārtējos un citus remontus, atbilstoši nomas mērķim, saskaņojot to apjomu un termiņus ar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vienu mēnesi pirms darbu uzsākšanas;</w:t>
      </w:r>
    </w:p>
    <w:p w14:paraId="57F165C2" w14:textId="521D593F" w:rsidR="009A11DD" w:rsidRPr="00EC19F7" w:rsidRDefault="008A2049" w:rsidP="00AA4545">
      <w:pPr>
        <w:widowControl w:val="0"/>
        <w:numPr>
          <w:ilvl w:val="2"/>
          <w:numId w:val="5"/>
        </w:numPr>
        <w:tabs>
          <w:tab w:val="clear" w:pos="1080"/>
          <w:tab w:val="num" w:pos="900"/>
          <w:tab w:val="left" w:pos="1134"/>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tiešos zaudējumus, kuri radušies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vainas dēļ.</w:t>
      </w:r>
    </w:p>
    <w:p w14:paraId="62D9A5B5" w14:textId="7C85D1BA" w:rsidR="009A11DD" w:rsidRPr="00EC19F7" w:rsidRDefault="00512726" w:rsidP="009A11DD">
      <w:pPr>
        <w:widowControl w:val="0"/>
        <w:numPr>
          <w:ilvl w:val="1"/>
          <w:numId w:val="5"/>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aizliegts glabāt Telpā priekšmetus un vielas, kas ir ugunsnedrošas, sprādzienbīstamas un piesārņo dabu.</w:t>
      </w:r>
    </w:p>
    <w:p w14:paraId="52B6EF9D" w14:textId="34CBB4A6" w:rsidR="009A11DD" w:rsidRPr="00EC19F7" w:rsidRDefault="00512726" w:rsidP="009A11DD">
      <w:pPr>
        <w:widowControl w:val="0"/>
        <w:numPr>
          <w:ilvl w:val="1"/>
          <w:numId w:val="5"/>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apmaksā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izdevumus par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darbības vai bezdarbības rezultātā</w:t>
      </w:r>
      <w:r w:rsidR="008A2049" w:rsidRPr="008A2049">
        <w:rPr>
          <w:rFonts w:ascii="Times New Roman" w:eastAsia="Times New Roman" w:hAnsi="Times New Roman" w:cs="Times New Roman"/>
          <w:sz w:val="24"/>
          <w:szCs w:val="24"/>
          <w:lang w:eastAsia="en-GB"/>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īpašumam nodarīto bojājumu un defektu novēršanu, k</w:t>
      </w:r>
      <w:r w:rsidR="00BD0085">
        <w:rPr>
          <w:rFonts w:ascii="Times New Roman" w:eastAsia="Times New Roman" w:hAnsi="Times New Roman" w:cs="Times New Roman"/>
          <w:sz w:val="24"/>
          <w:szCs w:val="24"/>
        </w:rPr>
        <w:t>as tiks konstatēti nododot Telp</w:t>
      </w:r>
      <w:r w:rsidR="00EB2877">
        <w:rPr>
          <w:rFonts w:ascii="Times New Roman" w:eastAsia="Times New Roman" w:hAnsi="Times New Roman" w:cs="Times New Roman"/>
          <w:sz w:val="24"/>
          <w:szCs w:val="24"/>
        </w:rPr>
        <w:t>u</w:t>
      </w:r>
      <w:r w:rsidR="00101F19"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pēc Līguma izbeigšanās.</w:t>
      </w:r>
    </w:p>
    <w:p w14:paraId="4F13323A" w14:textId="77777777" w:rsidR="009A11DD" w:rsidRPr="00EC19F7" w:rsidRDefault="00101F19" w:rsidP="009A11DD">
      <w:pPr>
        <w:tabs>
          <w:tab w:val="left" w:pos="3709"/>
        </w:tabs>
        <w:spacing w:after="0" w:line="240" w:lineRule="auto"/>
        <w:ind w:left="540"/>
        <w:jc w:val="both"/>
        <w:rPr>
          <w:rFonts w:ascii="Times New Roman" w:eastAsia="Times New Roman" w:hAnsi="Times New Roman" w:cs="Times New Roman"/>
        </w:rPr>
      </w:pPr>
      <w:r w:rsidRPr="00EC19F7">
        <w:rPr>
          <w:rFonts w:ascii="Times New Roman" w:eastAsia="Times New Roman" w:hAnsi="Times New Roman" w:cs="Times New Roman"/>
          <w:sz w:val="24"/>
          <w:szCs w:val="24"/>
        </w:rPr>
        <w:tab/>
      </w:r>
    </w:p>
    <w:p w14:paraId="2E7AACE5" w14:textId="77777777" w:rsidR="009A11DD" w:rsidRPr="00EC19F7" w:rsidRDefault="00101F19" w:rsidP="009A11DD">
      <w:pPr>
        <w:widowControl w:val="0"/>
        <w:numPr>
          <w:ilvl w:val="0"/>
          <w:numId w:val="6"/>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Nepārvarama vara</w:t>
      </w:r>
    </w:p>
    <w:p w14:paraId="33478E28" w14:textId="77777777" w:rsidR="009A11DD" w:rsidRPr="00EC19F7" w:rsidRDefault="00101F1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14:paraId="5B255A83" w14:textId="3501C01B" w:rsidR="009A11DD" w:rsidRPr="00EC19F7" w:rsidRDefault="008A204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Pusei, kas atsaucas uz nepārvaramas varas vai ārkārtas apstākļu darbību, nekavējoties par šādiem apstākļiem rakstveidā jāziņo otrai Pusei. Ziņojumā jānorāda, kādā termiņā pēc Puses uzskata ir iespējama un paredzama Līgumā paredzēto saistību izpilde, un pēc </w:t>
      </w:r>
      <w:r w:rsidR="00101F19" w:rsidRPr="00EC19F7">
        <w:rPr>
          <w:rFonts w:ascii="Times New Roman" w:eastAsia="Times New Roman" w:hAnsi="Times New Roman" w:cs="Times New Roman"/>
          <w:sz w:val="24"/>
          <w:szCs w:val="24"/>
        </w:rPr>
        <w:lastRenderedPageBreak/>
        <w:t xml:space="preserve">pieprasījuma, šādam ziņojumam ir jāpievieno izziņa, kuru izsniegusi kompetenta institūcija un kura satur ārkārtējo apstākļu darbības apstiprinājumu un to raksturojumu. </w:t>
      </w:r>
    </w:p>
    <w:p w14:paraId="430E4674" w14:textId="77777777" w:rsidR="009A11DD" w:rsidRPr="00EC19F7" w:rsidRDefault="00101F1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nepārvaramas varas apstākļi pastāv ilgāk kā 3 (trīs) mēnešus, Līguma darbība tiek izbeigta, un Puses veic savstarpēju norēķinu.</w:t>
      </w:r>
    </w:p>
    <w:p w14:paraId="15B1BB71" w14:textId="77777777" w:rsidR="009A11DD" w:rsidRPr="00EC19F7" w:rsidRDefault="009A11DD" w:rsidP="009A11DD">
      <w:pPr>
        <w:spacing w:after="0" w:line="240" w:lineRule="auto"/>
        <w:ind w:left="540"/>
        <w:jc w:val="both"/>
        <w:rPr>
          <w:rFonts w:ascii="Times New Roman" w:eastAsia="Times New Roman" w:hAnsi="Times New Roman" w:cs="Times New Roman"/>
        </w:rPr>
      </w:pPr>
    </w:p>
    <w:p w14:paraId="5E7095B9" w14:textId="77777777" w:rsidR="009A11DD" w:rsidRPr="00EC19F7" w:rsidRDefault="00101F19" w:rsidP="009A11DD">
      <w:pPr>
        <w:widowControl w:val="0"/>
        <w:numPr>
          <w:ilvl w:val="0"/>
          <w:numId w:val="7"/>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izbeigšana un Telpas atbrīvošana</w:t>
      </w:r>
    </w:p>
    <w:p w14:paraId="202CB27A" w14:textId="77777777" w:rsidR="009A11DD" w:rsidRPr="00EC19F7" w:rsidRDefault="00101F19" w:rsidP="009A11DD">
      <w:pPr>
        <w:widowControl w:val="0"/>
        <w:numPr>
          <w:ilvl w:val="1"/>
          <w:numId w:val="7"/>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Pusēm rakstiski vienojoties, Līgums var tikt izbeigts pirms Līgumā noteiktā termiņa beigām.</w:t>
      </w:r>
    </w:p>
    <w:p w14:paraId="6DC7A4BF" w14:textId="2D615263" w:rsidR="0027729E" w:rsidRDefault="00101F19" w:rsidP="0027729E">
      <w:pPr>
        <w:widowControl w:val="0"/>
        <w:numPr>
          <w:ilvl w:val="1"/>
          <w:numId w:val="7"/>
        </w:numPr>
        <w:tabs>
          <w:tab w:val="num" w:pos="540"/>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009A11DD" w:rsidRPr="00EC19F7">
        <w:rPr>
          <w:rFonts w:ascii="Times New Roman" w:eastAsia="Times New Roman" w:hAnsi="Times New Roman" w:cs="Times New Roman"/>
          <w:color w:val="000000"/>
          <w:sz w:val="24"/>
          <w:szCs w:val="24"/>
        </w:rPr>
        <w:t xml:space="preserve">, rakstiski informējot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009A11DD" w:rsidRPr="00EC19F7">
        <w:rPr>
          <w:rFonts w:ascii="Times New Roman" w:eastAsia="Times New Roman" w:hAnsi="Times New Roman" w:cs="Times New Roman"/>
          <w:color w:val="000000"/>
          <w:sz w:val="24"/>
          <w:szCs w:val="24"/>
        </w:rPr>
        <w:t xml:space="preserve"> </w:t>
      </w:r>
      <w:r w:rsidR="001A36C7">
        <w:rPr>
          <w:rFonts w:ascii="Times New Roman" w:eastAsia="Times New Roman" w:hAnsi="Times New Roman" w:cs="Times New Roman"/>
          <w:color w:val="000000"/>
          <w:sz w:val="24"/>
          <w:szCs w:val="24"/>
        </w:rPr>
        <w:t>ne ma</w:t>
      </w:r>
      <w:r w:rsidR="008A2049">
        <w:rPr>
          <w:rFonts w:ascii="Times New Roman" w:eastAsia="Times New Roman" w:hAnsi="Times New Roman" w:cs="Times New Roman"/>
          <w:color w:val="000000"/>
          <w:sz w:val="24"/>
          <w:szCs w:val="24"/>
        </w:rPr>
        <w:t>zāk kā 30 (trīsdesmit) dienas</w:t>
      </w:r>
      <w:r w:rsidR="001A36C7">
        <w:rPr>
          <w:rFonts w:ascii="Times New Roman" w:eastAsia="Times New Roman" w:hAnsi="Times New Roman" w:cs="Times New Roman"/>
          <w:color w:val="000000"/>
          <w:sz w:val="24"/>
          <w:szCs w:val="24"/>
        </w:rPr>
        <w:t xml:space="preserve"> iepriekš</w:t>
      </w:r>
      <w:r w:rsidR="009A11DD" w:rsidRPr="00EC19F7">
        <w:rPr>
          <w:rFonts w:ascii="Times New Roman" w:eastAsia="Times New Roman" w:hAnsi="Times New Roman" w:cs="Times New Roman"/>
          <w:color w:val="000000"/>
          <w:sz w:val="24"/>
          <w:szCs w:val="24"/>
        </w:rPr>
        <w:t xml:space="preserve">, vienpusēji var atkāpties no Līguma, neatlīdzinot </w:t>
      </w:r>
      <w:r w:rsidR="00E61D55" w:rsidRPr="00EC19F7">
        <w:rPr>
          <w:rFonts w:ascii="Times New Roman" w:eastAsia="Times New Roman" w:hAnsi="Times New Roman" w:cs="Times New Roman"/>
          <w:sz w:val="24"/>
          <w:szCs w:val="24"/>
          <w:lang w:eastAsia="en-GB"/>
        </w:rPr>
        <w:t>N</w:t>
      </w:r>
      <w:r w:rsidR="00E61D55">
        <w:rPr>
          <w:rFonts w:ascii="Times New Roman" w:eastAsia="Times New Roman" w:hAnsi="Times New Roman" w:cs="Times New Roman"/>
          <w:sz w:val="24"/>
          <w:szCs w:val="24"/>
          <w:lang w:eastAsia="en-GB"/>
        </w:rPr>
        <w:t>omniekam</w:t>
      </w:r>
      <w:r w:rsidR="009A11DD" w:rsidRPr="00EC19F7">
        <w:rPr>
          <w:rFonts w:ascii="Times New Roman" w:eastAsia="Times New Roman" w:hAnsi="Times New Roman" w:cs="Times New Roman"/>
          <w:color w:val="000000"/>
          <w:sz w:val="24"/>
          <w:szCs w:val="24"/>
        </w:rPr>
        <w:t xml:space="preserve"> zaudējumus, kas saistīti ar Līguma pirmstermiņa izbeigšanu, kā arī </w:t>
      </w:r>
      <w:r w:rsidR="00E61D55" w:rsidRPr="00EC19F7">
        <w:rPr>
          <w:rFonts w:ascii="Times New Roman" w:eastAsia="Times New Roman" w:hAnsi="Times New Roman" w:cs="Times New Roman"/>
          <w:sz w:val="24"/>
          <w:szCs w:val="24"/>
          <w:lang w:eastAsia="en-GB"/>
        </w:rPr>
        <w:t>N</w:t>
      </w:r>
      <w:r w:rsidR="00E61D55">
        <w:rPr>
          <w:rFonts w:ascii="Times New Roman" w:eastAsia="Times New Roman" w:hAnsi="Times New Roman" w:cs="Times New Roman"/>
          <w:sz w:val="24"/>
          <w:szCs w:val="24"/>
          <w:lang w:eastAsia="en-GB"/>
        </w:rPr>
        <w:t>omnieka</w:t>
      </w:r>
      <w:r w:rsidR="009A11DD" w:rsidRPr="00EC19F7">
        <w:rPr>
          <w:rFonts w:ascii="Times New Roman" w:eastAsia="Times New Roman" w:hAnsi="Times New Roman" w:cs="Times New Roman"/>
          <w:color w:val="000000"/>
          <w:sz w:val="24"/>
          <w:szCs w:val="24"/>
        </w:rPr>
        <w:t xml:space="preserve"> veiktos izdevumus nomas objektam, ja:</w:t>
      </w:r>
    </w:p>
    <w:p w14:paraId="1F081698" w14:textId="14B1B200" w:rsidR="0027729E" w:rsidRPr="0027729E" w:rsidRDefault="00E61D55" w:rsidP="00835666">
      <w:pPr>
        <w:pStyle w:val="ListParagraph"/>
        <w:widowControl w:val="0"/>
        <w:numPr>
          <w:ilvl w:val="2"/>
          <w:numId w:val="7"/>
        </w:numPr>
        <w:tabs>
          <w:tab w:val="clear" w:pos="1288"/>
          <w:tab w:val="left" w:pos="851"/>
          <w:tab w:val="left" w:pos="1134"/>
        </w:tabs>
        <w:spacing w:after="0" w:line="293" w:lineRule="atLeast"/>
        <w:ind w:left="567" w:firstLine="0"/>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00101F19" w:rsidRPr="0027729E">
        <w:rPr>
          <w:rFonts w:ascii="Times New Roman" w:eastAsia="Times New Roman" w:hAnsi="Times New Roman" w:cs="Times New Roman"/>
          <w:color w:val="000000"/>
          <w:sz w:val="24"/>
          <w:szCs w:val="24"/>
        </w:rPr>
        <w:t xml:space="preserve"> darbības dēļ tiek bojātas Telpas;</w:t>
      </w:r>
    </w:p>
    <w:p w14:paraId="14578B94" w14:textId="05DE0353" w:rsidR="0027729E" w:rsidRPr="0027729E" w:rsidRDefault="00B446D5" w:rsidP="00835666">
      <w:pPr>
        <w:pStyle w:val="ListParagraph"/>
        <w:widowControl w:val="0"/>
        <w:numPr>
          <w:ilvl w:val="2"/>
          <w:numId w:val="7"/>
        </w:numPr>
        <w:tabs>
          <w:tab w:val="clear" w:pos="1288"/>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00101F19" w:rsidRPr="0027729E">
        <w:rPr>
          <w:rFonts w:ascii="Times New Roman" w:eastAsia="Times New Roman" w:hAnsi="Times New Roman" w:cs="Times New Roman"/>
          <w:sz w:val="24"/>
          <w:szCs w:val="24"/>
          <w:lang w:eastAsia="en-GB"/>
        </w:rPr>
        <w:t xml:space="preserve"> </w:t>
      </w:r>
      <w:r w:rsidR="00101F19" w:rsidRPr="0027729E">
        <w:rPr>
          <w:rFonts w:ascii="Times New Roman" w:eastAsia="Calibri" w:hAnsi="Times New Roman" w:cs="Times New Roman"/>
          <w:sz w:val="24"/>
          <w:szCs w:val="24"/>
          <w:shd w:val="clear" w:color="auto" w:fill="FFFFFF"/>
        </w:rPr>
        <w:t>ir bijuši vismaz trīs maksājumu kavējumi, kas kopā pārsniedz divu maksājumu periodu, ja Līgumā noteikts viena mēneša nomas maksas aprēķina periods</w:t>
      </w:r>
      <w:r w:rsidR="001347F8">
        <w:rPr>
          <w:rFonts w:ascii="Times New Roman" w:eastAsia="Calibri" w:hAnsi="Times New Roman" w:cs="Times New Roman"/>
          <w:sz w:val="24"/>
          <w:szCs w:val="24"/>
          <w:shd w:val="clear" w:color="auto" w:fill="FFFFFF"/>
        </w:rPr>
        <w:t>;</w:t>
      </w:r>
      <w:r w:rsidR="00101F19" w:rsidRPr="0027729E">
        <w:rPr>
          <w:rFonts w:ascii="Times New Roman" w:eastAsia="Calibri" w:hAnsi="Times New Roman" w:cs="Times New Roman"/>
          <w:sz w:val="24"/>
          <w:szCs w:val="24"/>
          <w:shd w:val="clear" w:color="auto" w:fill="FFFFFF"/>
        </w:rPr>
        <w:t xml:space="preserve"> </w:t>
      </w:r>
      <w:r w:rsidR="00207937">
        <w:rPr>
          <w:rFonts w:ascii="Times New Roman" w:eastAsia="Calibri" w:hAnsi="Times New Roman" w:cs="Times New Roman"/>
          <w:sz w:val="24"/>
          <w:szCs w:val="24"/>
          <w:shd w:val="clear" w:color="auto" w:fill="FFFFFF"/>
        </w:rPr>
        <w:t xml:space="preserve"> </w:t>
      </w:r>
    </w:p>
    <w:p w14:paraId="7D9275BE" w14:textId="1860999F" w:rsidR="0027729E" w:rsidRDefault="00101F19"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izmantota </w:t>
      </w:r>
      <w:r w:rsidRPr="0027729E">
        <w:rPr>
          <w:rFonts w:ascii="Times New Roman" w:eastAsia="Times New Roman" w:hAnsi="Times New Roman" w:cs="Times New Roman"/>
          <w:sz w:val="24"/>
          <w:szCs w:val="24"/>
        </w:rPr>
        <w:t xml:space="preserve">neatbilstoši </w:t>
      </w:r>
      <w:r w:rsidRPr="0027729E">
        <w:rPr>
          <w:rFonts w:ascii="Times New Roman" w:eastAsia="Times New Roman" w:hAnsi="Times New Roman" w:cs="Times New Roman"/>
          <w:color w:val="000000"/>
          <w:sz w:val="24"/>
          <w:szCs w:val="24"/>
        </w:rPr>
        <w:t>Līguma 1.2.</w:t>
      </w:r>
      <w:r w:rsidR="00835666">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punktā noteiktajam mērķim;</w:t>
      </w:r>
    </w:p>
    <w:p w14:paraId="76BBF713" w14:textId="52FE9FF4" w:rsidR="0027729E" w:rsidRDefault="00101F19"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pārbūvēta bez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atļaujas vai bojāta, un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00B446D5">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to nav novērsis 30 (trīsdesmit) dienu laikā pēc</w:t>
      </w:r>
      <w:r w:rsidR="008A2049" w:rsidRPr="008A2049">
        <w:rPr>
          <w:rFonts w:ascii="Times New Roman" w:eastAsia="Times New Roman" w:hAnsi="Times New Roman" w:cs="Times New Roman"/>
          <w:sz w:val="24"/>
          <w:szCs w:val="24"/>
          <w:lang w:eastAsia="en-GB"/>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pretenzijas saņemšanas;</w:t>
      </w:r>
    </w:p>
    <w:p w14:paraId="24029A40" w14:textId="7CAC9502" w:rsidR="0027729E" w:rsidRDefault="00101F19"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Telpa tiek iznomāta, nodota apakšnomā vai kā citādi nodota lietošanā trešajām personām, vai nomas tiesības tiek ieķīlātas vai kā citādi izmantotas darījumos ar trešajām personām;</w:t>
      </w:r>
    </w:p>
    <w:p w14:paraId="12E456F4" w14:textId="4CF21B7D" w:rsidR="0027729E" w:rsidRDefault="00B446D5" w:rsidP="00835666">
      <w:pPr>
        <w:pStyle w:val="ListParagraph"/>
        <w:widowControl w:val="0"/>
        <w:numPr>
          <w:ilvl w:val="2"/>
          <w:numId w:val="7"/>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27729E">
        <w:rPr>
          <w:rFonts w:ascii="Times New Roman" w:eastAsia="Times New Roman" w:hAnsi="Times New Roman" w:cs="Times New Roman"/>
          <w:color w:val="000000"/>
          <w:sz w:val="24"/>
          <w:szCs w:val="24"/>
        </w:rPr>
        <w:t xml:space="preserve"> nepiekrīt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BD0085">
        <w:rPr>
          <w:rFonts w:ascii="Times New Roman" w:eastAsia="Times New Roman" w:hAnsi="Times New Roman" w:cs="Times New Roman"/>
          <w:color w:val="000000"/>
          <w:sz w:val="24"/>
          <w:szCs w:val="24"/>
        </w:rPr>
        <w:t xml:space="preserve"> piedāvātajām Telp</w:t>
      </w:r>
      <w:r w:rsidR="001347F8">
        <w:rPr>
          <w:rFonts w:ascii="Times New Roman" w:eastAsia="Times New Roman" w:hAnsi="Times New Roman" w:cs="Times New Roman"/>
          <w:color w:val="000000"/>
          <w:sz w:val="24"/>
          <w:szCs w:val="24"/>
        </w:rPr>
        <w:t>as</w:t>
      </w:r>
      <w:r w:rsidR="00101F19" w:rsidRPr="0027729E">
        <w:rPr>
          <w:rFonts w:ascii="Times New Roman" w:eastAsia="Times New Roman" w:hAnsi="Times New Roman" w:cs="Times New Roman"/>
          <w:color w:val="000000"/>
          <w:sz w:val="24"/>
          <w:szCs w:val="24"/>
        </w:rPr>
        <w:t xml:space="preserve"> lietošanas nomas maksas izmaiņām atbilstoši Līguma 3.2.</w:t>
      </w:r>
      <w:r w:rsidR="00835666">
        <w:rPr>
          <w:rFonts w:ascii="Times New Roman" w:eastAsia="Times New Roman" w:hAnsi="Times New Roman" w:cs="Times New Roman"/>
          <w:color w:val="000000"/>
          <w:sz w:val="24"/>
          <w:szCs w:val="24"/>
        </w:rPr>
        <w:t xml:space="preserve"> </w:t>
      </w:r>
      <w:r w:rsidR="00101F19" w:rsidRPr="0027729E">
        <w:rPr>
          <w:rFonts w:ascii="Times New Roman" w:eastAsia="Times New Roman" w:hAnsi="Times New Roman" w:cs="Times New Roman"/>
          <w:color w:val="000000"/>
          <w:sz w:val="24"/>
          <w:szCs w:val="24"/>
        </w:rPr>
        <w:t>punktam;</w:t>
      </w:r>
    </w:p>
    <w:p w14:paraId="5CE88FFA" w14:textId="54EBBEA9" w:rsidR="0027729E" w:rsidRPr="0027729E" w:rsidRDefault="00101F19" w:rsidP="00835666">
      <w:pPr>
        <w:pStyle w:val="ListParagraph"/>
        <w:widowControl w:val="0"/>
        <w:numPr>
          <w:ilvl w:val="2"/>
          <w:numId w:val="7"/>
        </w:numPr>
        <w:tabs>
          <w:tab w:val="clear" w:pos="1288"/>
          <w:tab w:val="left" w:pos="1134"/>
        </w:tabs>
        <w:spacing w:after="0" w:line="240" w:lineRule="auto"/>
        <w:ind w:left="567" w:firstLine="0"/>
        <w:jc w:val="both"/>
        <w:rPr>
          <w:rFonts w:ascii="Times New Roman" w:eastAsia="Times New Roman" w:hAnsi="Times New Roman" w:cs="Times New Roman"/>
          <w:sz w:val="24"/>
          <w:szCs w:val="24"/>
        </w:rPr>
      </w:pPr>
      <w:r w:rsidRPr="0027729E">
        <w:rPr>
          <w:rFonts w:ascii="Times New Roman" w:eastAsia="Times New Roman" w:hAnsi="Times New Roman" w:cs="Times New Roman"/>
          <w:color w:val="000000"/>
          <w:sz w:val="24"/>
          <w:szCs w:val="24"/>
        </w:rPr>
        <w:t xml:space="preserve">Līguma neizpildīšana ir ļaunprātīga un dod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Pr="0027729E">
        <w:rPr>
          <w:rFonts w:ascii="Times New Roman" w:eastAsia="Times New Roman" w:hAnsi="Times New Roman" w:cs="Times New Roman"/>
          <w:color w:val="000000"/>
          <w:sz w:val="24"/>
          <w:szCs w:val="24"/>
        </w:rPr>
        <w:t xml:space="preserve"> pamatu uzskatīt, ka viņš nevar paļauties uz saistību izpildīšanu nākotnē;</w:t>
      </w:r>
    </w:p>
    <w:p w14:paraId="60E852A5" w14:textId="3EB8884F" w:rsidR="009A11DD" w:rsidRPr="0027729E" w:rsidRDefault="00B446D5" w:rsidP="00835666">
      <w:pPr>
        <w:pStyle w:val="ListParagraph"/>
        <w:widowControl w:val="0"/>
        <w:numPr>
          <w:ilvl w:val="2"/>
          <w:numId w:val="7"/>
        </w:numPr>
        <w:tabs>
          <w:tab w:val="clear" w:pos="1288"/>
          <w:tab w:val="num" w:pos="709"/>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27729E">
        <w:rPr>
          <w:rFonts w:ascii="Times New Roman" w:eastAsia="Calibri" w:hAnsi="Times New Roman" w:cs="Times New Roman"/>
          <w:sz w:val="24"/>
          <w:szCs w:val="24"/>
          <w:shd w:val="clear" w:color="auto" w:fill="FFFFFF"/>
        </w:rPr>
        <w:t xml:space="preserve"> pā</w:t>
      </w:r>
      <w:r w:rsidR="001A36C7">
        <w:rPr>
          <w:rFonts w:ascii="Times New Roman" w:eastAsia="Calibri" w:hAnsi="Times New Roman" w:cs="Times New Roman"/>
          <w:sz w:val="24"/>
          <w:szCs w:val="24"/>
          <w:shd w:val="clear" w:color="auto" w:fill="FFFFFF"/>
        </w:rPr>
        <w:t>rkāpj Līguma nosacījumus</w:t>
      </w:r>
      <w:r w:rsidR="002F2B28">
        <w:rPr>
          <w:rFonts w:ascii="Times New Roman" w:eastAsia="Calibri" w:hAnsi="Times New Roman" w:cs="Times New Roman"/>
          <w:sz w:val="24"/>
          <w:szCs w:val="24"/>
          <w:shd w:val="clear" w:color="auto" w:fill="FFFFFF"/>
        </w:rPr>
        <w:t>.</w:t>
      </w:r>
      <w:r w:rsidR="00101F19" w:rsidRPr="0027729E">
        <w:rPr>
          <w:rFonts w:ascii="Times New Roman" w:eastAsia="Times New Roman" w:hAnsi="Times New Roman" w:cs="Times New Roman"/>
          <w:sz w:val="24"/>
          <w:szCs w:val="24"/>
        </w:rPr>
        <w:t xml:space="preserve"> </w:t>
      </w:r>
    </w:p>
    <w:p w14:paraId="4BB76233" w14:textId="6C4BF27E" w:rsidR="009A11DD" w:rsidRPr="00EC19F7" w:rsidRDefault="008A2049" w:rsidP="009A11DD">
      <w:pPr>
        <w:widowControl w:val="0"/>
        <w:numPr>
          <w:ilvl w:val="1"/>
          <w:numId w:val="7"/>
        </w:numPr>
        <w:tabs>
          <w:tab w:val="num" w:pos="54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ir tiesības, rakstiski informējot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omnieku</w:t>
      </w:r>
      <w:r w:rsidR="00101F19" w:rsidRPr="00EC19F7">
        <w:rPr>
          <w:rFonts w:ascii="Times New Roman" w:eastAsia="Times New Roman" w:hAnsi="Times New Roman" w:cs="Times New Roman"/>
          <w:sz w:val="24"/>
          <w:szCs w:val="24"/>
        </w:rPr>
        <w:t xml:space="preserve"> trīs mēnešus iepriekš, vienpusēji atkāpties no Līguma, neatlīdzinot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zaudējumus, kas saistīti ar Līguma pirmstermiņa izbeigšanu, ja Telpa nepieciešama sabiedrības vajadzību nodrošināšanai vai normatīvajos aktos noteikto publisko funkciju veikšanai.</w:t>
      </w:r>
    </w:p>
    <w:p w14:paraId="553F2BB2" w14:textId="32AA5C99" w:rsidR="009A11DD" w:rsidRDefault="00101F19" w:rsidP="009A11DD">
      <w:pPr>
        <w:widowControl w:val="0"/>
        <w:numPr>
          <w:ilvl w:val="1"/>
          <w:numId w:val="7"/>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tiesības atkāpties no Līguma pirms termiņa beigām, rakstiski brīdinot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1 (vienu) mēnesi pirms Līguma izbeigšanas</w:t>
      </w:r>
      <w:r w:rsidR="009F5310">
        <w:rPr>
          <w:rFonts w:ascii="Times New Roman" w:eastAsia="Times New Roman" w:hAnsi="Times New Roman" w:cs="Times New Roman"/>
          <w:sz w:val="24"/>
          <w:szCs w:val="24"/>
        </w:rPr>
        <w:t>.</w:t>
      </w:r>
    </w:p>
    <w:p w14:paraId="4CAF18F9" w14:textId="6114121A" w:rsidR="00377191" w:rsidRPr="00377191" w:rsidRDefault="00377191" w:rsidP="00377191">
      <w:pPr>
        <w:pStyle w:val="ListParagraph"/>
        <w:numPr>
          <w:ilvl w:val="1"/>
          <w:numId w:val="7"/>
        </w:numPr>
        <w:tabs>
          <w:tab w:val="clear" w:pos="360"/>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rPr>
        <w:t xml:space="preserve">Ja Līgums tiek izbeigts, tajā skaitā vienpusēji, tad </w:t>
      </w:r>
      <w:r w:rsidR="001347F8">
        <w:rPr>
          <w:rFonts w:ascii="Times New Roman" w:eastAsia="Times New Roman" w:hAnsi="Times New Roman" w:cs="Times New Roman"/>
          <w:sz w:val="24"/>
          <w:szCs w:val="24"/>
        </w:rPr>
        <w:t>Iznomātājam</w:t>
      </w:r>
      <w:r w:rsidRPr="00377191">
        <w:rPr>
          <w:rFonts w:ascii="Times New Roman" w:eastAsia="Times New Roman" w:hAnsi="Times New Roman" w:cs="Times New Roman"/>
          <w:sz w:val="24"/>
          <w:szCs w:val="24"/>
        </w:rPr>
        <w:t xml:space="preserve"> nav jāatlīdzina Nomniekam ar Līguma izbeigšanu saistītie zaudējumi.</w:t>
      </w:r>
    </w:p>
    <w:p w14:paraId="737C3E74" w14:textId="4E90EF2D" w:rsidR="009A11DD" w:rsidRPr="00EC19F7" w:rsidRDefault="00101F19" w:rsidP="009A11DD">
      <w:pPr>
        <w:widowControl w:val="0"/>
        <w:numPr>
          <w:ilvl w:val="1"/>
          <w:numId w:val="7"/>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Izbeidzot Līgumu,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jāatbrīvo Telpa</w:t>
      </w:r>
      <w:r w:rsidR="00BD0085">
        <w:rPr>
          <w:rFonts w:ascii="Times New Roman" w:eastAsia="Times New Roman" w:hAnsi="Times New Roman" w:cs="Times New Roman"/>
          <w:sz w:val="24"/>
          <w:szCs w:val="24"/>
        </w:rPr>
        <w:t xml:space="preserve"> un pēdējā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lietošanas dienā jānodod tā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00BD0085">
        <w:rPr>
          <w:rFonts w:ascii="Times New Roman" w:eastAsia="Times New Roman" w:hAnsi="Times New Roman" w:cs="Times New Roman"/>
          <w:sz w:val="24"/>
          <w:szCs w:val="24"/>
        </w:rPr>
        <w:t>, parakstot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nodošanas - pieņemšanas aktu.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00BD0085">
        <w:rPr>
          <w:rFonts w:ascii="Times New Roman" w:eastAsia="Times New Roman" w:hAnsi="Times New Roman" w:cs="Times New Roman"/>
          <w:sz w:val="24"/>
          <w:szCs w:val="24"/>
        </w:rPr>
        <w:t xml:space="preserve"> nodod Telp</w:t>
      </w:r>
      <w:r w:rsidR="001347F8">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ne sliktākā stāvoklī, kādā tā bija Līguma slēgšanas brīdī, ņemot vērā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veikto ar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s</w:t>
      </w:r>
      <w:r w:rsidR="00BD0085">
        <w:rPr>
          <w:rFonts w:ascii="Times New Roman" w:eastAsia="Times New Roman" w:hAnsi="Times New Roman" w:cs="Times New Roman"/>
          <w:sz w:val="24"/>
          <w:szCs w:val="24"/>
        </w:rPr>
        <w:t>askaņoto Telp</w:t>
      </w:r>
      <w:r w:rsidR="001347F8">
        <w:rPr>
          <w:rFonts w:ascii="Times New Roman" w:eastAsia="Times New Roman" w:hAnsi="Times New Roman" w:cs="Times New Roman"/>
          <w:sz w:val="24"/>
          <w:szCs w:val="24"/>
        </w:rPr>
        <w:t>as</w:t>
      </w:r>
      <w:r w:rsidR="00BD0085">
        <w:rPr>
          <w:rFonts w:ascii="Times New Roman" w:eastAsia="Times New Roman" w:hAnsi="Times New Roman" w:cs="Times New Roman"/>
          <w:sz w:val="24"/>
          <w:szCs w:val="24"/>
        </w:rPr>
        <w:t xml:space="preserve"> pārbūvi un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saprātīgu nolietojuma pakāpi. </w:t>
      </w:r>
    </w:p>
    <w:p w14:paraId="0074CC79" w14:textId="29346319" w:rsidR="009A11DD" w:rsidRPr="00EC19F7" w:rsidRDefault="00101F19" w:rsidP="009A11DD">
      <w:pPr>
        <w:widowControl w:val="0"/>
        <w:numPr>
          <w:ilvl w:val="1"/>
          <w:numId w:val="7"/>
        </w:numPr>
        <w:tabs>
          <w:tab w:val="num" w:pos="540"/>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Pēc Līguma izbeigšanas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nodod bez atlīdzības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izdarītos neatdalāmos uzlabojumus, pārbūves un ietaises, kurām jābūt lietošanas kārtībā, izņemot gadījumus, ja starp Pusēm pirms ieguldījumu izdarīšanas ir noslēgta papildus vienošanās par ieguldījumu atlīdzināšanas kārtību. Tiek nodotas lietas un aprīkoj</w:t>
      </w:r>
      <w:r w:rsidR="00BD0085">
        <w:rPr>
          <w:rFonts w:ascii="Times New Roman" w:eastAsia="Times New Roman" w:hAnsi="Times New Roman" w:cs="Times New Roman"/>
          <w:sz w:val="24"/>
          <w:szCs w:val="24"/>
        </w:rPr>
        <w:t>ums, kas nodrošina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normālu lietošanu, kā arī priekšmeti, kuri nav atdalāmi nesabojājot tos un virsmas, pie kurām tie piestiprināti.</w:t>
      </w:r>
    </w:p>
    <w:p w14:paraId="1BD4F9D4" w14:textId="05B3D4A7"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sidR="00EB2877">
        <w:rPr>
          <w:rFonts w:ascii="Times New Roman" w:eastAsia="Times New Roman" w:hAnsi="Times New Roman" w:cs="Times New Roman"/>
          <w:sz w:val="24"/>
          <w:szCs w:val="24"/>
        </w:rPr>
        <w:t>8</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ab/>
        <w:t xml:space="preserve">Ja pēc Līguma izbeigšanas Telpa netiek savlaicīgi atbrīvota un nodota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jāveic samaksa par</w:t>
      </w:r>
      <w:r w:rsidR="00BD0085">
        <w:rPr>
          <w:rFonts w:ascii="Times New Roman" w:eastAsia="Times New Roman" w:hAnsi="Times New Roman" w:cs="Times New Roman"/>
          <w:sz w:val="24"/>
          <w:szCs w:val="24"/>
        </w:rPr>
        <w:t xml:space="preserve">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faktisko lietošanu un jāmaksā līgumsods 1% apmērā no mēneša maksājumu summas par </w:t>
      </w:r>
      <w:r w:rsidR="00BD0085">
        <w:rPr>
          <w:rFonts w:ascii="Times New Roman" w:eastAsia="Times New Roman" w:hAnsi="Times New Roman" w:cs="Times New Roman"/>
          <w:sz w:val="24"/>
          <w:szCs w:val="24"/>
        </w:rPr>
        <w:t>katru nokavēto dienu līdz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atbrīvošanai un nodošanai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kā arī jāsedz</w:t>
      </w:r>
      <w:r w:rsidR="008C35CB" w:rsidRPr="008C35CB">
        <w:rPr>
          <w:rFonts w:ascii="Times New Roman" w:eastAsia="Times New Roman" w:hAnsi="Times New Roman" w:cs="Times New Roman"/>
          <w:sz w:val="24"/>
          <w:szCs w:val="24"/>
          <w:lang w:eastAsia="en-GB"/>
        </w:rPr>
        <w:t xml:space="preserve">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visi zaudējumi, kādi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00BD0085">
        <w:rPr>
          <w:rFonts w:ascii="Times New Roman" w:eastAsia="Times New Roman" w:hAnsi="Times New Roman" w:cs="Times New Roman"/>
          <w:sz w:val="24"/>
          <w:szCs w:val="24"/>
        </w:rPr>
        <w:t xml:space="preserve"> nodarīti sakarā ar Telp</w:t>
      </w:r>
      <w:r w:rsidR="00592491">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savlaicīgu neatbrīvošanu.</w:t>
      </w:r>
    </w:p>
    <w:p w14:paraId="5480F283" w14:textId="6AE9CE5B" w:rsidR="009A11DD" w:rsidRDefault="00101F19" w:rsidP="00A8184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lastRenderedPageBreak/>
        <w:t>7.</w:t>
      </w:r>
      <w:r w:rsidR="00EB2877">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 xml:space="preserve">.  </w:t>
      </w:r>
      <w:r w:rsidRPr="00EC19F7">
        <w:rPr>
          <w:rFonts w:ascii="Times New Roman" w:eastAsia="Calibri" w:hAnsi="Times New Roman" w:cs="Times New Roman"/>
          <w:sz w:val="24"/>
          <w:szCs w:val="24"/>
          <w:shd w:val="clear" w:color="auto" w:fill="FFFFFF"/>
        </w:rPr>
        <w:t xml:space="preserve">Ja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nepiekrīt pārskatītajam nomas maksas apmēram,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Calibri" w:hAnsi="Times New Roman" w:cs="Times New Roman"/>
          <w:sz w:val="24"/>
          <w:szCs w:val="24"/>
          <w:shd w:val="clear" w:color="auto" w:fill="FFFFFF"/>
        </w:rPr>
        <w:t xml:space="preserve"> ir tiesības vienpusēji atkāpties no Līguma, par to rakstiski informējot I</w:t>
      </w:r>
      <w:r w:rsidR="00B446D5">
        <w:rPr>
          <w:rFonts w:ascii="Times New Roman" w:eastAsia="Calibri" w:hAnsi="Times New Roman" w:cs="Times New Roman"/>
          <w:sz w:val="24"/>
          <w:szCs w:val="24"/>
          <w:shd w:val="clear" w:color="auto" w:fill="FFFFFF"/>
        </w:rPr>
        <w:t>znomātāju</w:t>
      </w:r>
      <w:r w:rsidRPr="00EC19F7">
        <w:rPr>
          <w:rFonts w:ascii="Times New Roman" w:eastAsia="Calibri" w:hAnsi="Times New Roman" w:cs="Times New Roman"/>
          <w:sz w:val="24"/>
          <w:szCs w:val="24"/>
          <w:shd w:val="clear" w:color="auto" w:fill="FFFFFF"/>
        </w:rPr>
        <w:t xml:space="preserve"> vienu mēnesi iepriekš. Līdz Līguma izbeigšanai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maksā nomas maksu atbilstoši pārskatītajam nomas maksas apmēram.</w:t>
      </w:r>
      <w:r w:rsidRPr="00EC19F7">
        <w:rPr>
          <w:rFonts w:ascii="Times New Roman" w:eastAsia="Times New Roman" w:hAnsi="Times New Roman" w:cs="Times New Roman"/>
          <w:sz w:val="24"/>
          <w:szCs w:val="24"/>
        </w:rPr>
        <w:t xml:space="preserve"> </w:t>
      </w:r>
    </w:p>
    <w:p w14:paraId="269E5A64" w14:textId="77777777" w:rsidR="00797423" w:rsidRDefault="00797423" w:rsidP="00A8184C">
      <w:pPr>
        <w:spacing w:after="0" w:line="240" w:lineRule="auto"/>
        <w:ind w:left="567" w:hanging="567"/>
        <w:jc w:val="both"/>
        <w:rPr>
          <w:rFonts w:ascii="Times New Roman" w:eastAsia="Times New Roman" w:hAnsi="Times New Roman" w:cs="Times New Roman"/>
          <w:sz w:val="24"/>
          <w:szCs w:val="24"/>
        </w:rPr>
      </w:pPr>
    </w:p>
    <w:p w14:paraId="638DFDA9" w14:textId="50C9C35D" w:rsidR="003C20E7" w:rsidRPr="003C20E7" w:rsidRDefault="0056194F" w:rsidP="003C20E7">
      <w:pPr>
        <w:pStyle w:val="ListParagraph"/>
        <w:numPr>
          <w:ilvl w:val="0"/>
          <w:numId w:val="13"/>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Fizisko p</w:t>
      </w:r>
      <w:r w:rsidR="003C20E7" w:rsidRPr="003C20E7">
        <w:rPr>
          <w:rFonts w:ascii="Times New Roman" w:eastAsia="Times New Roman" w:hAnsi="Times New Roman" w:cs="Times New Roman"/>
          <w:b/>
          <w:bCs/>
          <w:sz w:val="24"/>
          <w:szCs w:val="24"/>
        </w:rPr>
        <w:t>erson</w:t>
      </w:r>
      <w:r>
        <w:rPr>
          <w:rFonts w:ascii="Times New Roman" w:eastAsia="Times New Roman" w:hAnsi="Times New Roman" w:cs="Times New Roman"/>
          <w:b/>
          <w:bCs/>
          <w:sz w:val="24"/>
          <w:szCs w:val="24"/>
        </w:rPr>
        <w:t>u</w:t>
      </w:r>
      <w:r w:rsidR="003C20E7" w:rsidRPr="003C20E7">
        <w:rPr>
          <w:rFonts w:ascii="Times New Roman" w:eastAsia="Times New Roman" w:hAnsi="Times New Roman" w:cs="Times New Roman"/>
          <w:b/>
          <w:bCs/>
          <w:sz w:val="24"/>
          <w:szCs w:val="24"/>
        </w:rPr>
        <w:t xml:space="preserve"> datu aizsardzība</w:t>
      </w:r>
    </w:p>
    <w:p w14:paraId="59493ACC" w14:textId="7C68B3FB" w:rsidR="003C20E7" w:rsidRPr="003C20E7" w:rsidRDefault="003C20E7" w:rsidP="00BD0085">
      <w:pPr>
        <w:numPr>
          <w:ilvl w:val="1"/>
          <w:numId w:val="13"/>
        </w:numPr>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ir ties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bas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kā ar</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guma izpildes laik</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tikai ar 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w:t>
      </w:r>
      <w:r w:rsidRPr="003C20E7">
        <w:rPr>
          <w:rFonts w:ascii="Times New Roman" w:eastAsia="Times New Roman" w:hAnsi="Times New Roman" w:cs="Times New Roman" w:hint="eastAsia"/>
          <w:bCs/>
          <w:sz w:val="24"/>
          <w:szCs w:val="24"/>
        </w:rPr>
        <w:t>ķ</w:t>
      </w:r>
      <w:r w:rsidRPr="003C20E7">
        <w:rPr>
          <w:rFonts w:ascii="Times New Roman" w:eastAsia="Times New Roman" w:hAnsi="Times New Roman" w:cs="Times New Roman"/>
          <w:bCs/>
          <w:sz w:val="24"/>
          <w:szCs w:val="24"/>
        </w:rPr>
        <w:t>i nodro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in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noteikto saist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bu izpildi, iev</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rojot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vajos aktos noteikt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s pras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dei un aizsardz</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bai. </w:t>
      </w:r>
    </w:p>
    <w:p w14:paraId="69618E5B" w14:textId="77777777"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Puses ap</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emas nenodot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iz</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emot gad</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jumus, kad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ir noteikts cit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vai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paredz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 xml:space="preserve">anu. </w:t>
      </w:r>
    </w:p>
    <w:p w14:paraId="5E9F28A0" w14:textId="7F6E7C05"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Ja, saska</w:t>
      </w:r>
      <w:r w:rsidRPr="003C20E7">
        <w:rPr>
          <w:rFonts w:ascii="Times New Roman" w:eastAsia="Times New Roman" w:hAnsi="Times New Roman" w:cs="Times New Roman" w:hint="eastAsia"/>
          <w:bCs/>
          <w:sz w:val="24"/>
          <w:szCs w:val="24"/>
        </w:rPr>
        <w:t>ņā</w:t>
      </w:r>
      <w:r w:rsidRPr="003C20E7">
        <w:rPr>
          <w:rFonts w:ascii="Times New Roman" w:eastAsia="Times New Roman" w:hAnsi="Times New Roman" w:cs="Times New Roman"/>
          <w:bCs/>
          <w:sz w:val="24"/>
          <w:szCs w:val="24"/>
        </w:rPr>
        <w:t xml:space="preserve"> ar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vajiem aktiem, 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var rasties pien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kums 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 xml:space="preserve">tos fizisko personu datus, Puse pirms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anas rakstveid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inform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 xml:space="preserve"> par to otru Pusi, ja vien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to neaizliedz. </w:t>
      </w:r>
    </w:p>
    <w:p w14:paraId="1AE66DBA" w14:textId="525199AB"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sz w:val="24"/>
          <w:szCs w:val="24"/>
        </w:rPr>
        <w:t>Apstrādājot datus, Pus</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m nav ties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 xml:space="preserve">bu nodot datus </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rpus Eiropas Savien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bas un Eiropas Ekonomisk</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zonas robe</w:t>
      </w:r>
      <w:r w:rsidRPr="003C20E7">
        <w:rPr>
          <w:rFonts w:ascii="Times New Roman" w:eastAsia="Times New Roman" w:hAnsi="Times New Roman" w:cs="Times New Roman" w:hint="eastAsia"/>
          <w:sz w:val="24"/>
          <w:szCs w:val="24"/>
        </w:rPr>
        <w:t>žā</w:t>
      </w:r>
      <w:r w:rsidRPr="003C20E7">
        <w:rPr>
          <w:rFonts w:ascii="Times New Roman" w:eastAsia="Times New Roman" w:hAnsi="Times New Roman" w:cs="Times New Roman"/>
          <w:sz w:val="24"/>
          <w:szCs w:val="24"/>
        </w:rPr>
        <w:t>m.</w:t>
      </w:r>
    </w:p>
    <w:p w14:paraId="150C25C1" w14:textId="70F0DD87"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
          <w:bCs/>
          <w:sz w:val="24"/>
          <w:szCs w:val="24"/>
        </w:rPr>
      </w:pPr>
      <w:r w:rsidRPr="003C20E7">
        <w:rPr>
          <w:rFonts w:ascii="Times New Roman" w:eastAsia="Times New Roman" w:hAnsi="Times New Roman" w:cs="Times New Roman"/>
          <w:sz w:val="24"/>
          <w:szCs w:val="24"/>
        </w:rPr>
        <w:t>Katra Puse var piepras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t, lai otr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 xml:space="preserve"> Puse papildina vai izlabo datus, vai p</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rtrauc attiec</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Puses nodoto datu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di vai izn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cina tos, ja nodotie dati ir nepiln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novecoju</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i, nepatiesi, pretlikum</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ti vai to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de vairs nav nepiecie</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ama L</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guma m</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r</w:t>
      </w:r>
      <w:r w:rsidRPr="003C20E7">
        <w:rPr>
          <w:rFonts w:ascii="Times New Roman" w:eastAsia="Times New Roman" w:hAnsi="Times New Roman" w:cs="Times New Roman" w:hint="eastAsia"/>
          <w:sz w:val="24"/>
          <w:szCs w:val="24"/>
        </w:rPr>
        <w:t>ķ</w:t>
      </w:r>
      <w:r w:rsidRPr="003C20E7">
        <w:rPr>
          <w:rFonts w:ascii="Times New Roman" w:eastAsia="Times New Roman" w:hAnsi="Times New Roman" w:cs="Times New Roman"/>
          <w:sz w:val="24"/>
          <w:szCs w:val="24"/>
        </w:rPr>
        <w:t xml:space="preserve">iem. </w:t>
      </w:r>
    </w:p>
    <w:p w14:paraId="0E1124E6" w14:textId="12B192F6"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bCs/>
          <w:sz w:val="24"/>
          <w:szCs w:val="24"/>
        </w:rPr>
        <w:t>Puses apņemas pēc otras Puses rakstveida pieprasījuma iznīcināt no otras Puses iegūtos fizisko personu datus, ja izbeidzas nepieciešamība tos apstrādāt Līguma izpildes nodrošināšanai.</w:t>
      </w:r>
    </w:p>
    <w:p w14:paraId="3E9B53F9" w14:textId="5B8183D5" w:rsidR="00377191" w:rsidRDefault="003C20E7" w:rsidP="00377191">
      <w:pPr>
        <w:numPr>
          <w:ilvl w:val="1"/>
          <w:numId w:val="13"/>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sz w:val="24"/>
          <w:szCs w:val="24"/>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14:paraId="12AB7C37" w14:textId="77777777" w:rsidR="00592491" w:rsidRPr="00377191" w:rsidRDefault="00592491" w:rsidP="00AA61A2">
      <w:pPr>
        <w:spacing w:after="0" w:line="240" w:lineRule="auto"/>
        <w:ind w:left="567"/>
        <w:jc w:val="both"/>
        <w:rPr>
          <w:rFonts w:ascii="Times New Roman" w:eastAsia="Times New Roman" w:hAnsi="Times New Roman" w:cs="Times New Roman"/>
          <w:sz w:val="24"/>
          <w:szCs w:val="24"/>
        </w:rPr>
      </w:pPr>
    </w:p>
    <w:p w14:paraId="2FB66D80" w14:textId="77777777" w:rsidR="009A11DD" w:rsidRPr="003C20E7" w:rsidRDefault="00101F19" w:rsidP="003C20E7">
      <w:pPr>
        <w:pStyle w:val="ListParagraph"/>
        <w:widowControl w:val="0"/>
        <w:numPr>
          <w:ilvl w:val="0"/>
          <w:numId w:val="13"/>
        </w:numPr>
        <w:spacing w:after="0" w:line="240" w:lineRule="auto"/>
        <w:jc w:val="center"/>
        <w:rPr>
          <w:rFonts w:ascii="Times New Roman" w:eastAsia="Times New Roman" w:hAnsi="Times New Roman" w:cs="Times New Roman"/>
          <w:b/>
          <w:bCs/>
          <w:sz w:val="24"/>
          <w:szCs w:val="24"/>
        </w:rPr>
      </w:pPr>
      <w:r w:rsidRPr="003C20E7">
        <w:rPr>
          <w:rFonts w:ascii="Times New Roman" w:eastAsia="Times New Roman" w:hAnsi="Times New Roman" w:cs="Times New Roman"/>
          <w:b/>
          <w:bCs/>
          <w:sz w:val="24"/>
          <w:szCs w:val="24"/>
        </w:rPr>
        <w:t>Citi noteikumi</w:t>
      </w:r>
    </w:p>
    <w:p w14:paraId="049397FA" w14:textId="77777777" w:rsidR="009A11DD" w:rsidRPr="0027729E" w:rsidRDefault="00101F19" w:rsidP="00BD0085">
      <w:pPr>
        <w:pStyle w:val="ListParagraph"/>
        <w:numPr>
          <w:ilvl w:val="1"/>
          <w:numId w:val="13"/>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06F8060" w14:textId="57381D59" w:rsidR="00F3127D" w:rsidRDefault="00F3127D" w:rsidP="00016AD2">
      <w:pPr>
        <w:pStyle w:val="ListParagraph"/>
        <w:numPr>
          <w:ilvl w:val="1"/>
          <w:numId w:val="13"/>
        </w:numPr>
        <w:spacing w:after="0"/>
        <w:ind w:left="567" w:hanging="567"/>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I</w:t>
      </w:r>
      <w:r w:rsidR="00016AD2">
        <w:rPr>
          <w:rFonts w:ascii="Times New Roman" w:eastAsia="Times New Roman" w:hAnsi="Times New Roman" w:cs="Times New Roman"/>
          <w:sz w:val="24"/>
          <w:szCs w:val="24"/>
          <w:lang w:eastAsia="en-GB"/>
        </w:rPr>
        <w:t>znomātāja</w:t>
      </w:r>
      <w:r w:rsidRPr="00F3127D">
        <w:rPr>
          <w:rFonts w:ascii="Times New Roman" w:eastAsia="Times New Roman" w:hAnsi="Times New Roman" w:cs="Times New Roman"/>
          <w:sz w:val="24"/>
          <w:szCs w:val="24"/>
          <w:lang w:eastAsia="en-GB"/>
        </w:rPr>
        <w:t xml:space="preserve"> </w:t>
      </w:r>
      <w:r w:rsidR="00016AD2">
        <w:rPr>
          <w:rFonts w:ascii="Times New Roman" w:eastAsia="Times New Roman" w:hAnsi="Times New Roman" w:cs="Times New Roman"/>
          <w:sz w:val="24"/>
          <w:szCs w:val="24"/>
          <w:lang w:eastAsia="en-GB"/>
        </w:rPr>
        <w:t>atbildīgā</w:t>
      </w:r>
      <w:r w:rsidRPr="00F3127D">
        <w:rPr>
          <w:rFonts w:ascii="Times New Roman" w:eastAsia="Times New Roman" w:hAnsi="Times New Roman" w:cs="Times New Roman"/>
          <w:sz w:val="24"/>
          <w:szCs w:val="24"/>
          <w:lang w:eastAsia="en-GB"/>
        </w:rPr>
        <w:t xml:space="preserve"> p</w:t>
      </w:r>
      <w:r w:rsidR="00016AD2">
        <w:rPr>
          <w:rFonts w:ascii="Times New Roman" w:eastAsia="Times New Roman" w:hAnsi="Times New Roman" w:cs="Times New Roman"/>
          <w:sz w:val="24"/>
          <w:szCs w:val="24"/>
          <w:lang w:eastAsia="en-GB"/>
        </w:rPr>
        <w:t xml:space="preserve">ersona Līguma darbības laikā: </w:t>
      </w:r>
      <w:r w:rsidR="00016AD2" w:rsidRPr="00016AD2">
        <w:rPr>
          <w:rFonts w:ascii="Times New Roman" w:eastAsia="Times New Roman" w:hAnsi="Times New Roman" w:cs="Times New Roman"/>
          <w:sz w:val="24"/>
          <w:szCs w:val="24"/>
          <w:lang w:eastAsia="en-GB"/>
        </w:rPr>
        <w:t xml:space="preserve">Nodrošinājuma valsts aģentūras Nekustamo īpašumu pārvaldīšanas departamenta </w:t>
      </w:r>
      <w:r w:rsidR="001F146E">
        <w:rPr>
          <w:rFonts w:ascii="Times New Roman" w:eastAsia="Times New Roman" w:hAnsi="Times New Roman" w:cs="Times New Roman"/>
          <w:sz w:val="24"/>
          <w:szCs w:val="24"/>
          <w:lang w:eastAsia="en-GB"/>
        </w:rPr>
        <w:t>Kurzemes</w:t>
      </w:r>
      <w:r w:rsidR="00016AD2" w:rsidRPr="00016AD2">
        <w:rPr>
          <w:rFonts w:ascii="Times New Roman" w:eastAsia="Times New Roman" w:hAnsi="Times New Roman" w:cs="Times New Roman"/>
          <w:sz w:val="24"/>
          <w:szCs w:val="24"/>
          <w:lang w:eastAsia="en-GB"/>
        </w:rPr>
        <w:t xml:space="preserve"> īpašumu pārvaldīšanas nodaļas galvenais nekustamā īpašuma pārvaldnieks </w:t>
      </w:r>
      <w:r w:rsidR="001F146E">
        <w:rPr>
          <w:rFonts w:ascii="Times New Roman" w:eastAsia="Times New Roman" w:hAnsi="Times New Roman" w:cs="Times New Roman"/>
          <w:sz w:val="24"/>
          <w:szCs w:val="24"/>
          <w:lang w:eastAsia="en-GB"/>
        </w:rPr>
        <w:t xml:space="preserve">Vilnis </w:t>
      </w:r>
      <w:proofErr w:type="spellStart"/>
      <w:r w:rsidR="001F146E">
        <w:rPr>
          <w:rFonts w:ascii="Times New Roman" w:eastAsia="Times New Roman" w:hAnsi="Times New Roman" w:cs="Times New Roman"/>
          <w:sz w:val="24"/>
          <w:szCs w:val="24"/>
          <w:lang w:eastAsia="en-GB"/>
        </w:rPr>
        <w:t>Akermenis</w:t>
      </w:r>
      <w:proofErr w:type="spellEnd"/>
      <w:r w:rsidR="00016AD2" w:rsidRPr="00016AD2">
        <w:rPr>
          <w:rFonts w:ascii="Times New Roman" w:eastAsia="Times New Roman" w:hAnsi="Times New Roman" w:cs="Times New Roman"/>
          <w:sz w:val="24"/>
          <w:szCs w:val="24"/>
          <w:lang w:eastAsia="en-GB"/>
        </w:rPr>
        <w:t xml:space="preserve">, tālruņa numurs </w:t>
      </w:r>
      <w:r w:rsidR="006B3F69">
        <w:rPr>
          <w:rFonts w:ascii="Times New Roman" w:eastAsia="Times New Roman" w:hAnsi="Times New Roman" w:cs="Times New Roman"/>
          <w:sz w:val="24"/>
          <w:szCs w:val="24"/>
          <w:lang w:eastAsia="en-GB"/>
        </w:rPr>
        <w:t xml:space="preserve"> </w:t>
      </w:r>
      <w:r w:rsidR="007F5A93">
        <w:rPr>
          <w:rFonts w:ascii="Times New Roman" w:eastAsia="Times New Roman" w:hAnsi="Times New Roman" w:cs="Times New Roman"/>
          <w:sz w:val="24"/>
          <w:szCs w:val="24"/>
          <w:lang w:eastAsia="en-GB"/>
        </w:rPr>
        <w:t>2</w:t>
      </w:r>
      <w:r w:rsidR="001F146E">
        <w:rPr>
          <w:rFonts w:ascii="Times New Roman" w:eastAsia="Times New Roman" w:hAnsi="Times New Roman" w:cs="Times New Roman"/>
          <w:sz w:val="24"/>
          <w:szCs w:val="24"/>
          <w:lang w:eastAsia="en-GB"/>
        </w:rPr>
        <w:t>9321006</w:t>
      </w:r>
      <w:r w:rsidR="00016AD2" w:rsidRPr="00016AD2">
        <w:rPr>
          <w:rFonts w:ascii="Times New Roman" w:eastAsia="Times New Roman" w:hAnsi="Times New Roman" w:cs="Times New Roman"/>
          <w:sz w:val="24"/>
          <w:szCs w:val="24"/>
          <w:lang w:eastAsia="en-GB"/>
        </w:rPr>
        <w:t>, elektroniskā pasta adrese:</w:t>
      </w:r>
      <w:r w:rsidR="002171FF">
        <w:rPr>
          <w:rFonts w:ascii="Times New Roman" w:eastAsia="Times New Roman" w:hAnsi="Times New Roman" w:cs="Times New Roman"/>
          <w:sz w:val="24"/>
          <w:szCs w:val="24"/>
          <w:lang w:eastAsia="en-GB"/>
        </w:rPr>
        <w:t xml:space="preserve"> </w:t>
      </w:r>
      <w:r w:rsidR="001F146E">
        <w:rPr>
          <w:rFonts w:ascii="Times New Roman" w:eastAsia="Times New Roman" w:hAnsi="Times New Roman" w:cs="Times New Roman"/>
          <w:sz w:val="24"/>
          <w:szCs w:val="24"/>
          <w:lang w:eastAsia="en-GB"/>
        </w:rPr>
        <w:t>vilnis.akermanis</w:t>
      </w:r>
      <w:r w:rsidR="002171FF">
        <w:rPr>
          <w:rFonts w:ascii="Times New Roman" w:eastAsia="Times New Roman" w:hAnsi="Times New Roman" w:cs="Times New Roman"/>
          <w:sz w:val="24"/>
          <w:szCs w:val="24"/>
          <w:lang w:eastAsia="en-GB"/>
        </w:rPr>
        <w:t>@agentura.iem.gov.lv</w:t>
      </w:r>
      <w:r w:rsidRPr="00F3127D">
        <w:rPr>
          <w:rFonts w:ascii="Times New Roman" w:eastAsia="Times New Roman" w:hAnsi="Times New Roman" w:cs="Times New Roman"/>
          <w:sz w:val="24"/>
          <w:szCs w:val="24"/>
          <w:lang w:eastAsia="en-GB"/>
        </w:rPr>
        <w:t>.</w:t>
      </w:r>
    </w:p>
    <w:p w14:paraId="2662C0DA" w14:textId="636C3C43" w:rsidR="009A11DD" w:rsidRPr="006B3F69" w:rsidRDefault="00BE2620" w:rsidP="00F67E4C">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6B3F69">
        <w:rPr>
          <w:rFonts w:ascii="Times New Roman" w:eastAsia="Times New Roman" w:hAnsi="Times New Roman" w:cs="Times New Roman"/>
          <w:sz w:val="24"/>
          <w:szCs w:val="24"/>
          <w:lang w:eastAsia="en-GB"/>
        </w:rPr>
        <w:t>Nomnieka atbildīgā persona Līguma darbības laikā:</w:t>
      </w:r>
      <w:r w:rsidR="002171FF">
        <w:rPr>
          <w:rFonts w:ascii="Times New Roman" w:eastAsia="Times New Roman" w:hAnsi="Times New Roman" w:cs="Times New Roman"/>
          <w:sz w:val="24"/>
          <w:szCs w:val="24"/>
          <w:lang w:eastAsia="en-GB"/>
        </w:rPr>
        <w:t xml:space="preserve"> _____________, tālruņa numurs __________</w:t>
      </w:r>
      <w:r w:rsidRPr="006B3F69">
        <w:rPr>
          <w:rFonts w:ascii="Times New Roman" w:eastAsia="Times New Roman" w:hAnsi="Times New Roman" w:cs="Times New Roman"/>
          <w:sz w:val="24"/>
          <w:szCs w:val="24"/>
          <w:lang w:eastAsia="en-GB"/>
        </w:rPr>
        <w:t>, elektroniskā pasta adrese:</w:t>
      </w:r>
      <w:r w:rsidR="006B3F69">
        <w:rPr>
          <w:rFonts w:ascii="Times New Roman" w:eastAsia="Times New Roman" w:hAnsi="Times New Roman" w:cs="Times New Roman"/>
          <w:sz w:val="24"/>
          <w:szCs w:val="24"/>
          <w:lang w:eastAsia="en-GB"/>
        </w:rPr>
        <w:t>_________</w:t>
      </w:r>
      <w:r w:rsidR="00101F19" w:rsidRPr="006B3F69">
        <w:rPr>
          <w:rFonts w:ascii="Times New Roman" w:eastAsia="Times New Roman" w:hAnsi="Times New Roman" w:cs="Times New Roman"/>
          <w:sz w:val="24"/>
          <w:szCs w:val="24"/>
        </w:rPr>
        <w:t xml:space="preserve">. </w:t>
      </w:r>
    </w:p>
    <w:p w14:paraId="358D30F4" w14:textId="1FDE53F8"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sidR="00E95EC4">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sidR="00E95EC4">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veicot savs</w:t>
      </w:r>
      <w:r w:rsidR="00B709B1">
        <w:rPr>
          <w:rFonts w:ascii="Times New Roman" w:eastAsia="Times New Roman" w:hAnsi="Times New Roman" w:cs="Times New Roman"/>
          <w:sz w:val="24"/>
          <w:szCs w:val="24"/>
        </w:rPr>
        <w:t>tarpējo saziņu, izmanto Līguma 9</w:t>
      </w:r>
      <w:r w:rsidRPr="00EC19F7">
        <w:rPr>
          <w:rFonts w:ascii="Times New Roman" w:eastAsia="Times New Roman" w:hAnsi="Times New Roman" w:cs="Times New Roman"/>
          <w:sz w:val="24"/>
          <w:szCs w:val="24"/>
        </w:rPr>
        <w:t xml:space="preserve">.2. un </w:t>
      </w:r>
      <w:r w:rsidR="00B709B1">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.3.</w:t>
      </w:r>
      <w:r w:rsidR="00EE5A04">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punktā minētos rekvizītus.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atbildīgajai personai nav tiesību veikt labojumus vai izdarīt grozījumus šajā Līgumā vai tā pielikumos.</w:t>
      </w:r>
    </w:p>
    <w:p w14:paraId="049BDE9B" w14:textId="406A3D20"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sidR="00E95EC4">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sidR="00E95EC4">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xml:space="preserve"> ir tiesīg</w:t>
      </w:r>
      <w:r w:rsidR="00E95EC4">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w:t>
      </w:r>
      <w:r w:rsidR="005829B3">
        <w:rPr>
          <w:rFonts w:ascii="Times New Roman" w:eastAsia="Times New Roman" w:hAnsi="Times New Roman" w:cs="Times New Roman"/>
          <w:sz w:val="24"/>
          <w:szCs w:val="24"/>
        </w:rPr>
        <w:t xml:space="preserve"> </w:t>
      </w:r>
    </w:p>
    <w:p w14:paraId="6AB78B3D" w14:textId="57CD8E22" w:rsidR="00272967" w:rsidRDefault="00BD0085" w:rsidP="00EE5A04">
      <w:pPr>
        <w:pStyle w:val="ListParagraph"/>
        <w:numPr>
          <w:ilvl w:val="2"/>
          <w:numId w:val="13"/>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parakstīt Telp</w:t>
      </w:r>
      <w:r w:rsidR="00592491">
        <w:rPr>
          <w:rFonts w:ascii="Times New Roman" w:eastAsia="Times New Roman" w:hAnsi="Times New Roman" w:cs="Times New Roman"/>
          <w:sz w:val="24"/>
          <w:szCs w:val="24"/>
        </w:rPr>
        <w:t>as</w:t>
      </w:r>
      <w:r w:rsidR="00101F19" w:rsidRPr="00272967">
        <w:rPr>
          <w:rFonts w:ascii="Times New Roman" w:eastAsia="Times New Roman" w:hAnsi="Times New Roman" w:cs="Times New Roman"/>
          <w:sz w:val="24"/>
          <w:szCs w:val="24"/>
        </w:rPr>
        <w:t xml:space="preserve"> nodošanas - pieņemšanas aktu;</w:t>
      </w:r>
    </w:p>
    <w:p w14:paraId="1E65A670" w14:textId="77777777" w:rsidR="00272967" w:rsidRDefault="00101F19" w:rsidP="00EE5A04">
      <w:pPr>
        <w:pStyle w:val="ListParagraph"/>
        <w:widowControl w:val="0"/>
        <w:numPr>
          <w:ilvl w:val="2"/>
          <w:numId w:val="13"/>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sagatavot un parakstīt defektu aktus;</w:t>
      </w:r>
    </w:p>
    <w:p w14:paraId="3CAED328" w14:textId="77777777" w:rsidR="00272967" w:rsidRDefault="00101F19" w:rsidP="00EE5A04">
      <w:pPr>
        <w:pStyle w:val="ListParagraph"/>
        <w:widowControl w:val="0"/>
        <w:numPr>
          <w:ilvl w:val="2"/>
          <w:numId w:val="13"/>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kontrolēt nekustamā īpašuma un iekārtu tehnisko stāvokli;</w:t>
      </w:r>
    </w:p>
    <w:p w14:paraId="19E76F6A" w14:textId="03D28233" w:rsidR="009A11DD" w:rsidRPr="00272967" w:rsidRDefault="00101F19" w:rsidP="00EE5A04">
      <w:pPr>
        <w:pStyle w:val="ListParagraph"/>
        <w:widowControl w:val="0"/>
        <w:numPr>
          <w:ilvl w:val="2"/>
          <w:numId w:val="13"/>
        </w:numPr>
        <w:tabs>
          <w:tab w:val="left" w:pos="567"/>
          <w:tab w:val="left" w:pos="1134"/>
        </w:tabs>
        <w:spacing w:after="0" w:line="240" w:lineRule="auto"/>
        <w:ind w:left="567" w:firstLine="0"/>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savlaicīgi un nekavējoties informēt par tehniskajām problēmām, ārkārtas situ</w:t>
      </w:r>
      <w:r w:rsidR="00BD0085">
        <w:rPr>
          <w:rFonts w:ascii="Times New Roman" w:eastAsia="Times New Roman" w:hAnsi="Times New Roman" w:cs="Times New Roman"/>
          <w:sz w:val="24"/>
          <w:szCs w:val="24"/>
        </w:rPr>
        <w:t>ācijām, risināt citus, ar Telp</w:t>
      </w:r>
      <w:r w:rsidR="00592491">
        <w:rPr>
          <w:rFonts w:ascii="Times New Roman" w:eastAsia="Times New Roman" w:hAnsi="Times New Roman" w:cs="Times New Roman"/>
          <w:sz w:val="24"/>
          <w:szCs w:val="24"/>
        </w:rPr>
        <w:t>as</w:t>
      </w:r>
      <w:r w:rsidRPr="00272967">
        <w:rPr>
          <w:rFonts w:ascii="Times New Roman" w:eastAsia="Times New Roman" w:hAnsi="Times New Roman" w:cs="Times New Roman"/>
          <w:sz w:val="24"/>
          <w:szCs w:val="24"/>
        </w:rPr>
        <w:t xml:space="preserve"> lietošanu un uzturēšanu saistītus jautājumus.</w:t>
      </w:r>
    </w:p>
    <w:p w14:paraId="5EA9ECBA" w14:textId="77777777" w:rsidR="009A11DD" w:rsidRPr="00EC19F7" w:rsidRDefault="00101F19" w:rsidP="00BD0085">
      <w:pPr>
        <w:widowControl w:val="0"/>
        <w:numPr>
          <w:ilvl w:val="1"/>
          <w:numId w:val="13"/>
        </w:numPr>
        <w:tabs>
          <w:tab w:val="left" w:pos="-16200"/>
          <w:tab w:val="left" w:pos="709"/>
        </w:tabs>
        <w:suppressAutoHyphens/>
        <w:spacing w:after="0" w:line="240" w:lineRule="auto"/>
        <w:ind w:left="567" w:hanging="567"/>
        <w:jc w:val="both"/>
        <w:rPr>
          <w:rFonts w:ascii="Times New Roman" w:eastAsia="Times New Roman" w:hAnsi="Times New Roman" w:cs="Times New Roman"/>
          <w:sz w:val="24"/>
          <w:szCs w:val="28"/>
        </w:rPr>
      </w:pPr>
      <w:r w:rsidRPr="00EC19F7">
        <w:rPr>
          <w:rFonts w:ascii="Times New Roman" w:eastAsia="Times New Roman" w:hAnsi="Times New Roman" w:cs="Times New Roman"/>
          <w:sz w:val="24"/>
          <w:szCs w:val="28"/>
        </w:rPr>
        <w:t xml:space="preserve">Mainot savu nosaukumu, adresi vai citus rekvizītus vai atbildīgo pārstāvi, Puse 7 (septiņu) darbdienu laikā rakstiski paziņo otrai Pusei par izmaiņām. Šādas izmaiņas no </w:t>
      </w:r>
      <w:r w:rsidRPr="00EC19F7">
        <w:rPr>
          <w:rFonts w:ascii="Times New Roman" w:eastAsia="Times New Roman" w:hAnsi="Times New Roman" w:cs="Times New Roman"/>
          <w:sz w:val="24"/>
          <w:szCs w:val="28"/>
        </w:rPr>
        <w:lastRenderedPageBreak/>
        <w:t xml:space="preserve">to saņemšanas brīža ir saistošas informācijas saņēmējam bez atsevišķu grozījumu veikšanas Līgumā, ja vien Līgums nenosaka citādu kārtību. </w:t>
      </w:r>
    </w:p>
    <w:p w14:paraId="37EB96C1" w14:textId="77777777"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Savstarpējās Pušu attiecības, kas netiek paredzētas Līgumā, ir regulējamas saskaņā ar Latvijas Republikas normatīvajiem aktiem.</w:t>
      </w:r>
    </w:p>
    <w:p w14:paraId="64033544" w14:textId="77777777"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rPr>
        <w:t xml:space="preserve">Visi strīdi, kuri var rasties Līguma darbības laikā, vispirms tiek risināti Pušu savstarpējās sarunās. Ja Puses nevar panākt vienošanos, strīdus izskata tiesā Latvijas Republikas </w:t>
      </w:r>
      <w:r w:rsidRPr="00EC19F7">
        <w:rPr>
          <w:rFonts w:ascii="Times New Roman" w:eastAsia="Times New Roman" w:hAnsi="Times New Roman" w:cs="Times New Roman"/>
          <w:color w:val="000000"/>
          <w:sz w:val="24"/>
          <w:szCs w:val="24"/>
        </w:rPr>
        <w:t>normatīvajos aktos noteiktajā kārtībā.</w:t>
      </w:r>
    </w:p>
    <w:p w14:paraId="6A1F52A8" w14:textId="77777777" w:rsidR="009A11DD"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lang w:eastAsia="en-GB"/>
        </w:rPr>
      </w:pPr>
      <w:r w:rsidRPr="00EC19F7">
        <w:rPr>
          <w:rFonts w:ascii="Times New Roman" w:eastAsia="Times New Roman" w:hAnsi="Times New Roman" w:cs="Times New Roman"/>
          <w:color w:val="000000"/>
          <w:sz w:val="24"/>
          <w:szCs w:val="24"/>
          <w:lang w:eastAsia="en-GB"/>
        </w:rPr>
        <w:t>Līgums ir sagatavots un parakstīts elektroniski ar drošu elektronisko parakstu, kas satur laika zīmogu. Līguma parakstīšanas datums ir pēdējā parakstītāja pievienotā laika zīmoga datums un laiks.</w:t>
      </w:r>
    </w:p>
    <w:p w14:paraId="4EB2F8E2" w14:textId="77777777" w:rsidR="00964DE8"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Pielikumi:</w:t>
      </w:r>
    </w:p>
    <w:p w14:paraId="4302C7A0" w14:textId="7675AE65" w:rsidR="00964DE8" w:rsidRDefault="004C4A3F" w:rsidP="00EE5A04">
      <w:pPr>
        <w:widowControl w:val="0"/>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en-GB"/>
        </w:rPr>
        <w:t>9</w:t>
      </w:r>
      <w:r w:rsidR="00101F19">
        <w:rPr>
          <w:rFonts w:ascii="Times New Roman" w:eastAsia="Times New Roman" w:hAnsi="Times New Roman" w:cs="Times New Roman"/>
          <w:color w:val="000000"/>
          <w:sz w:val="24"/>
          <w:szCs w:val="24"/>
          <w:lang w:eastAsia="en-GB"/>
        </w:rPr>
        <w:t xml:space="preserve">.10.1. </w:t>
      </w:r>
      <w:r w:rsidR="00031D7B">
        <w:rPr>
          <w:rFonts w:ascii="Times New Roman" w:eastAsia="Times New Roman" w:hAnsi="Times New Roman" w:cs="Times New Roman"/>
          <w:color w:val="000000"/>
          <w:sz w:val="24"/>
          <w:szCs w:val="24"/>
          <w:lang w:eastAsia="en-GB"/>
        </w:rPr>
        <w:t>1.</w:t>
      </w:r>
      <w:r w:rsidR="00EE5A04">
        <w:rPr>
          <w:rFonts w:ascii="Times New Roman" w:eastAsia="Times New Roman" w:hAnsi="Times New Roman" w:cs="Times New Roman"/>
          <w:color w:val="000000"/>
          <w:sz w:val="24"/>
          <w:szCs w:val="24"/>
          <w:lang w:eastAsia="en-GB"/>
        </w:rPr>
        <w:t xml:space="preserve"> </w:t>
      </w:r>
      <w:r w:rsidR="00031D7B">
        <w:rPr>
          <w:rFonts w:ascii="Times New Roman" w:eastAsia="Times New Roman" w:hAnsi="Times New Roman" w:cs="Times New Roman"/>
          <w:color w:val="000000"/>
          <w:sz w:val="24"/>
          <w:szCs w:val="24"/>
          <w:lang w:eastAsia="en-GB"/>
        </w:rPr>
        <w:t xml:space="preserve">pielikums - </w:t>
      </w:r>
      <w:r w:rsidR="00282A3B" w:rsidRPr="006B581D">
        <w:rPr>
          <w:rFonts w:ascii="Times New Roman" w:eastAsia="Times New Roman" w:hAnsi="Times New Roman" w:cs="Times New Roman"/>
          <w:sz w:val="24"/>
          <w:szCs w:val="24"/>
        </w:rPr>
        <w:t xml:space="preserve">Ēkas </w:t>
      </w:r>
      <w:r w:rsidR="00797423">
        <w:rPr>
          <w:rFonts w:ascii="Times New Roman" w:eastAsia="Times New Roman" w:hAnsi="Times New Roman" w:cs="Times New Roman"/>
          <w:sz w:val="24"/>
          <w:szCs w:val="24"/>
        </w:rPr>
        <w:t>1</w:t>
      </w:r>
      <w:r w:rsidR="00282A3B" w:rsidRPr="00797423">
        <w:rPr>
          <w:rFonts w:ascii="Times New Roman" w:eastAsia="Times New Roman" w:hAnsi="Times New Roman" w:cs="Times New Roman"/>
          <w:sz w:val="24"/>
          <w:szCs w:val="24"/>
        </w:rPr>
        <w:t>.</w:t>
      </w:r>
      <w:r w:rsidR="00EE5A04" w:rsidRPr="00797423">
        <w:rPr>
          <w:rFonts w:ascii="Times New Roman" w:eastAsia="Times New Roman" w:hAnsi="Times New Roman" w:cs="Times New Roman"/>
          <w:sz w:val="24"/>
          <w:szCs w:val="24"/>
        </w:rPr>
        <w:t xml:space="preserve"> </w:t>
      </w:r>
      <w:r w:rsidR="00282A3B" w:rsidRPr="00797423">
        <w:rPr>
          <w:rFonts w:ascii="Times New Roman" w:eastAsia="Times New Roman" w:hAnsi="Times New Roman" w:cs="Times New Roman"/>
          <w:sz w:val="24"/>
          <w:szCs w:val="24"/>
        </w:rPr>
        <w:t>stāva</w:t>
      </w:r>
      <w:r w:rsidR="00282A3B" w:rsidRPr="006B581D">
        <w:rPr>
          <w:rFonts w:ascii="Times New Roman" w:eastAsia="Times New Roman" w:hAnsi="Times New Roman" w:cs="Times New Roman"/>
          <w:sz w:val="24"/>
          <w:szCs w:val="24"/>
        </w:rPr>
        <w:t xml:space="preserve"> plāna </w:t>
      </w:r>
      <w:r w:rsidR="00282A3B">
        <w:rPr>
          <w:rFonts w:ascii="Times New Roman" w:eastAsia="Times New Roman" w:hAnsi="Times New Roman" w:cs="Times New Roman"/>
          <w:sz w:val="24"/>
          <w:szCs w:val="24"/>
        </w:rPr>
        <w:t>kopija</w:t>
      </w:r>
      <w:r w:rsidR="00BD0085">
        <w:rPr>
          <w:rFonts w:ascii="Times New Roman" w:eastAsia="Times New Roman" w:hAnsi="Times New Roman" w:cs="Times New Roman"/>
          <w:sz w:val="24"/>
          <w:szCs w:val="24"/>
        </w:rPr>
        <w:t>;</w:t>
      </w:r>
    </w:p>
    <w:p w14:paraId="5CB11094" w14:textId="648CFEAF" w:rsidR="00964DE8" w:rsidRPr="00964DE8" w:rsidRDefault="004C4A3F" w:rsidP="00EE5A04">
      <w:pPr>
        <w:widowControl w:val="0"/>
        <w:spacing w:after="0" w:line="240" w:lineRule="auto"/>
        <w:ind w:left="709" w:hanging="142"/>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9</w:t>
      </w:r>
      <w:r w:rsidR="00101F19">
        <w:rPr>
          <w:rFonts w:ascii="Times New Roman" w:eastAsia="Times New Roman" w:hAnsi="Times New Roman" w:cs="Times New Roman"/>
          <w:sz w:val="24"/>
          <w:szCs w:val="24"/>
        </w:rPr>
        <w:t xml:space="preserve">.10.2. </w:t>
      </w:r>
      <w:r w:rsidR="00031D7B">
        <w:rPr>
          <w:rFonts w:ascii="Times New Roman" w:eastAsia="Times New Roman" w:hAnsi="Times New Roman" w:cs="Times New Roman"/>
          <w:sz w:val="24"/>
          <w:szCs w:val="24"/>
        </w:rPr>
        <w:t>2.</w:t>
      </w:r>
      <w:r w:rsidR="00EE5A04">
        <w:rPr>
          <w:rFonts w:ascii="Times New Roman" w:eastAsia="Times New Roman" w:hAnsi="Times New Roman" w:cs="Times New Roman"/>
          <w:sz w:val="24"/>
          <w:szCs w:val="24"/>
        </w:rPr>
        <w:t xml:space="preserve"> </w:t>
      </w:r>
      <w:r w:rsidR="00031D7B">
        <w:rPr>
          <w:rFonts w:ascii="Times New Roman" w:eastAsia="Times New Roman" w:hAnsi="Times New Roman" w:cs="Times New Roman"/>
          <w:sz w:val="24"/>
          <w:szCs w:val="24"/>
        </w:rPr>
        <w:t xml:space="preserve">pielikums - </w:t>
      </w:r>
      <w:r w:rsidR="00101F19" w:rsidRPr="00EC19F7">
        <w:rPr>
          <w:rFonts w:ascii="Times New Roman" w:eastAsia="Times New Roman" w:hAnsi="Times New Roman" w:cs="Times New Roman"/>
          <w:sz w:val="24"/>
          <w:szCs w:val="24"/>
        </w:rPr>
        <w:t>Tel</w:t>
      </w:r>
      <w:r w:rsidR="00BD0085">
        <w:rPr>
          <w:rFonts w:ascii="Times New Roman" w:eastAsia="Times New Roman" w:hAnsi="Times New Roman" w:cs="Times New Roman"/>
          <w:sz w:val="24"/>
          <w:szCs w:val="24"/>
        </w:rPr>
        <w:t>p</w:t>
      </w:r>
      <w:r w:rsidR="00592491">
        <w:rPr>
          <w:rFonts w:ascii="Times New Roman" w:eastAsia="Times New Roman" w:hAnsi="Times New Roman" w:cs="Times New Roman"/>
          <w:sz w:val="24"/>
          <w:szCs w:val="24"/>
        </w:rPr>
        <w:t>as</w:t>
      </w:r>
      <w:r w:rsidR="00101F19">
        <w:rPr>
          <w:rFonts w:ascii="Times New Roman" w:eastAsia="Times New Roman" w:hAnsi="Times New Roman" w:cs="Times New Roman"/>
          <w:sz w:val="24"/>
          <w:szCs w:val="24"/>
        </w:rPr>
        <w:t xml:space="preserve"> nodošanas - pieņemšanas </w:t>
      </w:r>
      <w:r w:rsidR="00BD0085">
        <w:rPr>
          <w:rFonts w:ascii="Times New Roman" w:eastAsia="Times New Roman" w:hAnsi="Times New Roman" w:cs="Times New Roman"/>
          <w:sz w:val="24"/>
          <w:szCs w:val="24"/>
        </w:rPr>
        <w:t>akts</w:t>
      </w:r>
      <w:r w:rsidR="00585D9A">
        <w:rPr>
          <w:rFonts w:ascii="Times New Roman" w:eastAsia="Times New Roman" w:hAnsi="Times New Roman" w:cs="Times New Roman"/>
          <w:sz w:val="24"/>
          <w:szCs w:val="24"/>
        </w:rPr>
        <w:t xml:space="preserve"> ar pielikumu</w:t>
      </w:r>
      <w:r w:rsidR="00BD00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(paraugs)</w:t>
      </w:r>
      <w:r w:rsidR="00101F19">
        <w:rPr>
          <w:rFonts w:ascii="Times New Roman" w:eastAsia="Times New Roman" w:hAnsi="Times New Roman" w:cs="Times New Roman"/>
          <w:sz w:val="24"/>
          <w:szCs w:val="24"/>
        </w:rPr>
        <w:t>.</w:t>
      </w:r>
    </w:p>
    <w:p w14:paraId="0FD5D43C" w14:textId="11B7CA3A" w:rsidR="00964DE8" w:rsidRPr="00EC19F7" w:rsidRDefault="00BD0085" w:rsidP="00964DE8">
      <w:pPr>
        <w:widowControl w:val="0"/>
        <w:spacing w:after="0" w:line="240" w:lineRule="auto"/>
        <w:ind w:left="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
    <w:p w14:paraId="193BCCCE" w14:textId="77777777" w:rsidR="009A11DD" w:rsidRPr="00D0581E" w:rsidRDefault="00101F19" w:rsidP="00D0581E">
      <w:pPr>
        <w:pStyle w:val="ListParagraph"/>
        <w:numPr>
          <w:ilvl w:val="0"/>
          <w:numId w:val="13"/>
        </w:numPr>
        <w:spacing w:after="0" w:line="240" w:lineRule="auto"/>
        <w:jc w:val="center"/>
        <w:rPr>
          <w:rFonts w:ascii="Times New Roman" w:eastAsia="Times New Roman" w:hAnsi="Times New Roman" w:cs="Times New Roman"/>
          <w:b/>
          <w:bCs/>
          <w:sz w:val="24"/>
          <w:szCs w:val="24"/>
        </w:rPr>
      </w:pPr>
      <w:r w:rsidRPr="00D0581E">
        <w:rPr>
          <w:rFonts w:ascii="Times New Roman" w:eastAsia="Times New Roman" w:hAnsi="Times New Roman" w:cs="Times New Roman"/>
          <w:b/>
          <w:bCs/>
          <w:sz w:val="24"/>
          <w:szCs w:val="24"/>
        </w:rPr>
        <w:t>Pušu juridiskās adreses, rekvizīti un paraksti</w:t>
      </w:r>
    </w:p>
    <w:p w14:paraId="262CA77F" w14:textId="77777777" w:rsidR="009A11DD" w:rsidRPr="00EC19F7" w:rsidRDefault="009A11DD" w:rsidP="009A11DD">
      <w:pPr>
        <w:spacing w:after="0" w:line="240" w:lineRule="auto"/>
        <w:jc w:val="center"/>
        <w:rPr>
          <w:rFonts w:ascii="Times New Roman" w:eastAsia="Times New Roman" w:hAnsi="Times New Roman" w:cs="Times New Roman"/>
          <w:b/>
          <w:bCs/>
          <w:sz w:val="24"/>
          <w:szCs w:val="24"/>
        </w:rPr>
      </w:pPr>
    </w:p>
    <w:tbl>
      <w:tblPr>
        <w:tblW w:w="9648" w:type="dxa"/>
        <w:tblInd w:w="-106" w:type="dxa"/>
        <w:tblLook w:val="01E0" w:firstRow="1" w:lastRow="1" w:firstColumn="1" w:lastColumn="1" w:noHBand="0" w:noVBand="0"/>
      </w:tblPr>
      <w:tblGrid>
        <w:gridCol w:w="4750"/>
        <w:gridCol w:w="4898"/>
      </w:tblGrid>
      <w:tr w:rsidR="00A44EB6" w14:paraId="3D0AA0B6" w14:textId="77777777" w:rsidTr="005A0121">
        <w:tc>
          <w:tcPr>
            <w:tcW w:w="4750" w:type="dxa"/>
            <w:hideMark/>
          </w:tcPr>
          <w:p w14:paraId="1A227081" w14:textId="23AA5EAC" w:rsidR="009A11DD" w:rsidRPr="00EC19F7" w:rsidRDefault="00101F19" w:rsidP="008C35CB">
            <w:pPr>
              <w:tabs>
                <w:tab w:val="left" w:pos="540"/>
              </w:tabs>
              <w:spacing w:after="0" w:line="276" w:lineRule="auto"/>
              <w:rPr>
                <w:rFonts w:ascii="Times New Roman" w:eastAsia="Times New Roman" w:hAnsi="Times New Roman" w:cs="Times New Roman"/>
                <w:sz w:val="24"/>
                <w:szCs w:val="24"/>
              </w:rPr>
            </w:pPr>
            <w:r w:rsidRPr="00EC19F7">
              <w:rPr>
                <w:rFonts w:ascii="Times New Roman" w:eastAsia="Times New Roman" w:hAnsi="Times New Roman" w:cs="Times New Roman"/>
                <w:b/>
                <w:bCs/>
                <w:sz w:val="24"/>
                <w:szCs w:val="24"/>
              </w:rPr>
              <w:t>I</w:t>
            </w:r>
            <w:r w:rsidR="008C35CB">
              <w:rPr>
                <w:rFonts w:ascii="Times New Roman" w:eastAsia="Times New Roman" w:hAnsi="Times New Roman" w:cs="Times New Roman"/>
                <w:b/>
                <w:bCs/>
                <w:sz w:val="24"/>
                <w:szCs w:val="24"/>
              </w:rPr>
              <w:t>znomātājs</w:t>
            </w:r>
            <w:r w:rsidRPr="00EC19F7">
              <w:rPr>
                <w:rFonts w:ascii="Times New Roman" w:eastAsia="Times New Roman" w:hAnsi="Times New Roman" w:cs="Times New Roman"/>
                <w:b/>
                <w:bCs/>
                <w:sz w:val="24"/>
                <w:szCs w:val="24"/>
              </w:rPr>
              <w:t xml:space="preserve">:                                                  </w:t>
            </w:r>
          </w:p>
        </w:tc>
        <w:tc>
          <w:tcPr>
            <w:tcW w:w="4898" w:type="dxa"/>
            <w:hideMark/>
          </w:tcPr>
          <w:p w14:paraId="3642D5A3" w14:textId="5DBE907B" w:rsidR="009A11DD" w:rsidRPr="00EC19F7" w:rsidRDefault="00101F19" w:rsidP="00B446D5">
            <w:pPr>
              <w:tabs>
                <w:tab w:val="left" w:pos="540"/>
              </w:tabs>
              <w:spacing w:after="0" w:line="276" w:lineRule="auto"/>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sidR="00B446D5">
              <w:rPr>
                <w:rFonts w:ascii="Times New Roman" w:eastAsia="Times New Roman" w:hAnsi="Times New Roman" w:cs="Times New Roman"/>
                <w:b/>
                <w:bCs/>
                <w:sz w:val="24"/>
                <w:szCs w:val="24"/>
              </w:rPr>
              <w:t>omnieks:</w:t>
            </w:r>
          </w:p>
        </w:tc>
      </w:tr>
      <w:tr w:rsidR="00A44EB6" w14:paraId="1BE5D76A" w14:textId="77777777" w:rsidTr="005A0121">
        <w:tc>
          <w:tcPr>
            <w:tcW w:w="4750" w:type="dxa"/>
          </w:tcPr>
          <w:p w14:paraId="08F90E69" w14:textId="2440D197" w:rsidR="00592491"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Nodrošinājuma valsts aģentūra</w:t>
            </w:r>
          </w:p>
          <w:p w14:paraId="12C24C96" w14:textId="28B75F1B" w:rsidR="009A11DD" w:rsidRPr="00EC19F7" w:rsidRDefault="00592491" w:rsidP="005A0121">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w:t>
            </w:r>
            <w:r w:rsidR="00101F19" w:rsidRPr="00EC19F7">
              <w:rPr>
                <w:rFonts w:ascii="Times New Roman" w:eastAsia="Times New Roman" w:hAnsi="Times New Roman" w:cs="Times New Roman"/>
                <w:sz w:val="24"/>
                <w:szCs w:val="24"/>
                <w:lang w:eastAsia="en-GB"/>
              </w:rPr>
              <w:t>eģ</w:t>
            </w:r>
            <w:proofErr w:type="spellEnd"/>
            <w:r w:rsidR="00894B0E">
              <w:rPr>
                <w:rFonts w:ascii="Times New Roman" w:eastAsia="Times New Roman" w:hAnsi="Times New Roman" w:cs="Times New Roman"/>
                <w:sz w:val="24"/>
                <w:szCs w:val="24"/>
                <w:lang w:eastAsia="en-GB"/>
              </w:rPr>
              <w:t>.</w:t>
            </w:r>
            <w:r w:rsidR="00101F19" w:rsidRPr="00EC19F7">
              <w:rPr>
                <w:rFonts w:ascii="Times New Roman" w:eastAsia="Times New Roman" w:hAnsi="Times New Roman" w:cs="Times New Roman"/>
                <w:sz w:val="24"/>
                <w:szCs w:val="24"/>
                <w:lang w:eastAsia="en-GB"/>
              </w:rPr>
              <w:t xml:space="preserve"> </w:t>
            </w:r>
            <w:r w:rsidR="00894B0E">
              <w:rPr>
                <w:rFonts w:ascii="Times New Roman" w:eastAsia="Times New Roman" w:hAnsi="Times New Roman" w:cs="Times New Roman"/>
                <w:sz w:val="24"/>
                <w:szCs w:val="24"/>
                <w:lang w:eastAsia="en-GB"/>
              </w:rPr>
              <w:t>Nr.</w:t>
            </w:r>
            <w:r w:rsidR="00101F19" w:rsidRPr="00EC19F7">
              <w:rPr>
                <w:rFonts w:ascii="Times New Roman" w:eastAsia="Times New Roman" w:hAnsi="Times New Roman" w:cs="Times New Roman"/>
                <w:sz w:val="24"/>
                <w:szCs w:val="24"/>
                <w:lang w:eastAsia="en-GB"/>
              </w:rPr>
              <w:t xml:space="preserve"> 90009112024</w:t>
            </w:r>
          </w:p>
          <w:p w14:paraId="4300C001" w14:textId="36299854"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Čiekurkalna 1.</w:t>
            </w:r>
            <w:r w:rsidR="00EE5A04">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līnija 1 k-2, Rīgā, LV-1026</w:t>
            </w:r>
          </w:p>
          <w:p w14:paraId="0ED2B1F8" w14:textId="77777777"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Norēķini: Valsts kase</w:t>
            </w:r>
          </w:p>
          <w:p w14:paraId="44023522" w14:textId="77777777"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Kods: TRELLV22</w:t>
            </w:r>
          </w:p>
          <w:p w14:paraId="23BD427A" w14:textId="2B6E6924" w:rsidR="009A11DD"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Konts: LV28TREL2140651016000</w:t>
            </w:r>
          </w:p>
          <w:p w14:paraId="2EAC1617" w14:textId="46B09A2D" w:rsidR="009A11DD" w:rsidRPr="00EC19F7" w:rsidRDefault="0083017C" w:rsidP="005A012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 _default@</w:t>
            </w:r>
            <w:r w:rsidRPr="0083017C">
              <w:rPr>
                <w:rFonts w:ascii="Times New Roman" w:eastAsia="Times New Roman" w:hAnsi="Times New Roman" w:cs="Times New Roman"/>
                <w:sz w:val="24"/>
                <w:szCs w:val="24"/>
                <w:lang w:eastAsia="en-GB"/>
              </w:rPr>
              <w:t>90009112024</w:t>
            </w:r>
          </w:p>
          <w:p w14:paraId="1AD84D0B" w14:textId="574A0389" w:rsidR="009A11DD" w:rsidRDefault="009A11DD" w:rsidP="005A0121">
            <w:pPr>
              <w:spacing w:after="0" w:line="240" w:lineRule="auto"/>
              <w:jc w:val="both"/>
              <w:rPr>
                <w:rFonts w:ascii="Times New Roman" w:eastAsia="Times New Roman" w:hAnsi="Times New Roman" w:cs="Times New Roman"/>
                <w:sz w:val="24"/>
                <w:szCs w:val="24"/>
                <w:lang w:eastAsia="en-GB"/>
              </w:rPr>
            </w:pPr>
          </w:p>
          <w:p w14:paraId="4D767ADB" w14:textId="77777777" w:rsidR="001A7E5F" w:rsidRPr="00EC19F7" w:rsidRDefault="001A7E5F" w:rsidP="005A0121">
            <w:pPr>
              <w:spacing w:after="0" w:line="240" w:lineRule="auto"/>
              <w:jc w:val="both"/>
              <w:rPr>
                <w:rFonts w:ascii="Times New Roman" w:eastAsia="Times New Roman" w:hAnsi="Times New Roman" w:cs="Times New Roman"/>
                <w:sz w:val="24"/>
                <w:szCs w:val="24"/>
                <w:lang w:eastAsia="en-GB"/>
              </w:rPr>
            </w:pPr>
          </w:p>
          <w:p w14:paraId="77106CEB" w14:textId="62D995DF" w:rsidR="009A11DD"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Direktor</w:t>
            </w:r>
            <w:r w:rsidR="00D62B91">
              <w:rPr>
                <w:rFonts w:ascii="Times New Roman" w:eastAsia="Times New Roman" w:hAnsi="Times New Roman" w:cs="Times New Roman"/>
                <w:sz w:val="24"/>
                <w:szCs w:val="24"/>
                <w:lang w:eastAsia="en-GB"/>
              </w:rPr>
              <w:t xml:space="preserve">a </w:t>
            </w:r>
            <w:proofErr w:type="spellStart"/>
            <w:r w:rsidR="00D62B91">
              <w:rPr>
                <w:rFonts w:ascii="Times New Roman" w:eastAsia="Times New Roman" w:hAnsi="Times New Roman" w:cs="Times New Roman"/>
                <w:sz w:val="24"/>
                <w:szCs w:val="24"/>
                <w:lang w:eastAsia="en-GB"/>
              </w:rPr>
              <w:t>p.i</w:t>
            </w:r>
            <w:proofErr w:type="spellEnd"/>
            <w:r w:rsidR="00D62B91">
              <w:rPr>
                <w:rFonts w:ascii="Times New Roman" w:eastAsia="Times New Roman" w:hAnsi="Times New Roman" w:cs="Times New Roman"/>
                <w:sz w:val="24"/>
                <w:szCs w:val="24"/>
                <w:lang w:eastAsia="en-GB"/>
              </w:rPr>
              <w:t>.</w:t>
            </w:r>
            <w:r w:rsidR="00944917">
              <w:rPr>
                <w:rFonts w:ascii="Times New Roman" w:eastAsia="Times New Roman" w:hAnsi="Times New Roman" w:cs="Times New Roman"/>
                <w:sz w:val="24"/>
                <w:szCs w:val="24"/>
                <w:lang w:eastAsia="en-GB"/>
              </w:rPr>
              <w:t xml:space="preserve"> </w:t>
            </w:r>
            <w:r w:rsidR="00944917" w:rsidRPr="00944917">
              <w:rPr>
                <w:rFonts w:ascii="Times New Roman" w:eastAsia="Times New Roman" w:hAnsi="Times New Roman" w:cs="Times New Roman"/>
                <w:i/>
                <w:sz w:val="24"/>
                <w:szCs w:val="24"/>
                <w:lang w:eastAsia="en-GB"/>
              </w:rPr>
              <w:t>(*</w:t>
            </w:r>
            <w:r w:rsidR="00894B0E">
              <w:rPr>
                <w:rFonts w:ascii="Times New Roman" w:eastAsia="Times New Roman" w:hAnsi="Times New Roman" w:cs="Times New Roman"/>
                <w:i/>
                <w:sz w:val="24"/>
                <w:szCs w:val="24"/>
                <w:lang w:eastAsia="en-GB"/>
              </w:rPr>
              <w:t>p</w:t>
            </w:r>
            <w:r w:rsidR="00944917" w:rsidRPr="00944917">
              <w:rPr>
                <w:rFonts w:ascii="Times New Roman" w:eastAsia="Times New Roman" w:hAnsi="Times New Roman" w:cs="Times New Roman"/>
                <w:i/>
                <w:sz w:val="24"/>
                <w:szCs w:val="24"/>
                <w:lang w:eastAsia="en-GB"/>
              </w:rPr>
              <w:t>araksts)</w:t>
            </w:r>
            <w:r w:rsidR="00944917">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 xml:space="preserve"> </w:t>
            </w:r>
            <w:r w:rsidR="00D62B91">
              <w:rPr>
                <w:rFonts w:ascii="Times New Roman" w:eastAsia="Times New Roman" w:hAnsi="Times New Roman" w:cs="Times New Roman"/>
                <w:sz w:val="24"/>
                <w:szCs w:val="24"/>
                <w:lang w:eastAsia="en-GB"/>
              </w:rPr>
              <w:t>G.Ratnieks</w:t>
            </w:r>
          </w:p>
          <w:p w14:paraId="7F017320" w14:textId="49095993" w:rsidR="00F3127D" w:rsidRDefault="00F3127D" w:rsidP="005A0121">
            <w:pPr>
              <w:spacing w:after="0" w:line="240" w:lineRule="auto"/>
              <w:jc w:val="both"/>
              <w:rPr>
                <w:rFonts w:ascii="Times New Roman" w:eastAsia="Times New Roman" w:hAnsi="Times New Roman" w:cs="Times New Roman"/>
                <w:sz w:val="24"/>
                <w:szCs w:val="24"/>
                <w:lang w:eastAsia="en-GB"/>
              </w:rPr>
            </w:pPr>
          </w:p>
          <w:p w14:paraId="4C2F6FFA" w14:textId="1DAA9C25" w:rsidR="009A11DD" w:rsidRPr="00EC19F7" w:rsidRDefault="00101F19" w:rsidP="009F5310">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 xml:space="preserve"> </w:t>
            </w:r>
          </w:p>
        </w:tc>
        <w:tc>
          <w:tcPr>
            <w:tcW w:w="4898" w:type="dxa"/>
          </w:tcPr>
          <w:p w14:paraId="6C849117" w14:textId="238DB682" w:rsidR="00BB4234" w:rsidRDefault="00BB4234"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w:t>
            </w:r>
            <w:r w:rsidR="00894B0E">
              <w:rPr>
                <w:rFonts w:ascii="Times New Roman" w:eastAsia="Times New Roman" w:hAnsi="Times New Roman" w:cs="Times New Roman"/>
                <w:sz w:val="24"/>
                <w:szCs w:val="24"/>
                <w:lang w:eastAsia="en-GB"/>
              </w:rPr>
              <w:t>_________</w:t>
            </w:r>
          </w:p>
          <w:p w14:paraId="4B31FBCC" w14:textId="46810DB9"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proofErr w:type="spellStart"/>
            <w:r w:rsidRPr="00BE2620">
              <w:rPr>
                <w:rFonts w:ascii="Times New Roman" w:eastAsia="Times New Roman" w:hAnsi="Times New Roman" w:cs="Times New Roman"/>
                <w:sz w:val="24"/>
                <w:szCs w:val="24"/>
                <w:lang w:eastAsia="en-GB"/>
              </w:rPr>
              <w:t>Reģ</w:t>
            </w:r>
            <w:proofErr w:type="spellEnd"/>
            <w:r w:rsidR="00894B0E">
              <w:rPr>
                <w:rFonts w:ascii="Times New Roman" w:eastAsia="Times New Roman" w:hAnsi="Times New Roman" w:cs="Times New Roman"/>
                <w:sz w:val="24"/>
                <w:szCs w:val="24"/>
                <w:lang w:eastAsia="en-GB"/>
              </w:rPr>
              <w:t>.</w:t>
            </w:r>
            <w:r w:rsidRPr="00BE2620">
              <w:rPr>
                <w:rFonts w:ascii="Times New Roman" w:eastAsia="Times New Roman" w:hAnsi="Times New Roman" w:cs="Times New Roman"/>
                <w:sz w:val="24"/>
                <w:szCs w:val="24"/>
                <w:lang w:eastAsia="en-GB"/>
              </w:rPr>
              <w:t xml:space="preserve"> </w:t>
            </w:r>
            <w:proofErr w:type="spellStart"/>
            <w:r w:rsidR="00894B0E">
              <w:rPr>
                <w:rFonts w:ascii="Times New Roman" w:eastAsia="Times New Roman" w:hAnsi="Times New Roman" w:cs="Times New Roman"/>
                <w:sz w:val="24"/>
                <w:szCs w:val="24"/>
                <w:lang w:eastAsia="en-GB"/>
              </w:rPr>
              <w:t>Nr</w:t>
            </w:r>
            <w:proofErr w:type="spellEnd"/>
            <w:r w:rsidRPr="00BE2620">
              <w:rPr>
                <w:rFonts w:ascii="Times New Roman" w:eastAsia="Times New Roman" w:hAnsi="Times New Roman" w:cs="Times New Roman"/>
                <w:sz w:val="24"/>
                <w:szCs w:val="24"/>
                <w:lang w:eastAsia="en-GB"/>
              </w:rPr>
              <w:t xml:space="preserve"> </w:t>
            </w:r>
            <w:r w:rsidR="00BB4234">
              <w:rPr>
                <w:rFonts w:ascii="Times New Roman" w:eastAsia="Times New Roman" w:hAnsi="Times New Roman" w:cs="Times New Roman"/>
                <w:sz w:val="24"/>
                <w:szCs w:val="24"/>
                <w:lang w:eastAsia="en-GB"/>
              </w:rPr>
              <w:t>_____</w:t>
            </w:r>
            <w:r w:rsidR="00894B0E">
              <w:rPr>
                <w:rFonts w:ascii="Times New Roman" w:eastAsia="Times New Roman" w:hAnsi="Times New Roman" w:cs="Times New Roman"/>
                <w:sz w:val="24"/>
                <w:szCs w:val="24"/>
                <w:lang w:eastAsia="en-GB"/>
              </w:rPr>
              <w:t>_______</w:t>
            </w:r>
          </w:p>
          <w:p w14:paraId="5795A3DD" w14:textId="1DE2849A" w:rsidR="00BE2620" w:rsidRPr="00BE2620" w:rsidRDefault="00BB4234"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w:t>
            </w:r>
          </w:p>
          <w:p w14:paraId="22BC3E90" w14:textId="753B3407"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Norēķini: </w:t>
            </w:r>
            <w:r w:rsidR="00BB4234">
              <w:rPr>
                <w:rFonts w:ascii="Times New Roman" w:eastAsia="Times New Roman" w:hAnsi="Times New Roman" w:cs="Times New Roman"/>
                <w:sz w:val="24"/>
                <w:szCs w:val="24"/>
                <w:lang w:eastAsia="en-GB"/>
              </w:rPr>
              <w:t>______________</w:t>
            </w:r>
          </w:p>
          <w:p w14:paraId="2AB8D5A8" w14:textId="46B8273F"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Kods: </w:t>
            </w:r>
            <w:r w:rsidR="00BB4234">
              <w:rPr>
                <w:rFonts w:ascii="Times New Roman" w:eastAsia="Times New Roman" w:hAnsi="Times New Roman" w:cs="Times New Roman"/>
                <w:sz w:val="24"/>
                <w:szCs w:val="24"/>
                <w:lang w:eastAsia="en-GB"/>
              </w:rPr>
              <w:t>_________________</w:t>
            </w:r>
          </w:p>
          <w:p w14:paraId="0FE9627B" w14:textId="5075C9B8"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Konts: </w:t>
            </w:r>
            <w:r w:rsidR="00BB4234">
              <w:rPr>
                <w:rFonts w:ascii="Times New Roman" w:eastAsia="Times New Roman" w:hAnsi="Times New Roman" w:cs="Times New Roman"/>
                <w:sz w:val="24"/>
                <w:szCs w:val="24"/>
                <w:lang w:eastAsia="en-GB"/>
              </w:rPr>
              <w:t>________________</w:t>
            </w:r>
          </w:p>
          <w:p w14:paraId="7C59F5D5" w14:textId="68557E06" w:rsidR="00BE2620" w:rsidRDefault="001A7E5F"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E-adrese:_</w:t>
            </w:r>
          </w:p>
          <w:p w14:paraId="798AB324" w14:textId="77777777" w:rsidR="001A7E5F" w:rsidRPr="00BE2620" w:rsidRDefault="001A7E5F" w:rsidP="00BE2620">
            <w:pPr>
              <w:spacing w:after="0" w:line="240" w:lineRule="auto"/>
              <w:jc w:val="both"/>
              <w:rPr>
                <w:rFonts w:ascii="Times New Roman" w:eastAsia="Times New Roman" w:hAnsi="Times New Roman" w:cs="Times New Roman"/>
                <w:sz w:val="24"/>
                <w:szCs w:val="24"/>
                <w:lang w:eastAsia="en-GB"/>
              </w:rPr>
            </w:pPr>
          </w:p>
          <w:p w14:paraId="78892E3C" w14:textId="5626C114" w:rsidR="00944917" w:rsidRDefault="00894B0E"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w:t>
            </w:r>
            <w:r w:rsidR="00BE2620">
              <w:rPr>
                <w:rFonts w:ascii="Times New Roman" w:eastAsia="Times New Roman" w:hAnsi="Times New Roman" w:cs="Times New Roman"/>
                <w:sz w:val="24"/>
                <w:szCs w:val="24"/>
                <w:lang w:eastAsia="en-GB"/>
              </w:rPr>
              <w:t xml:space="preserve"> </w:t>
            </w:r>
            <w:r w:rsidR="00BE2620" w:rsidRPr="00BE2620">
              <w:rPr>
                <w:rFonts w:ascii="Times New Roman" w:eastAsia="Times New Roman" w:hAnsi="Times New Roman" w:cs="Times New Roman"/>
                <w:sz w:val="24"/>
                <w:szCs w:val="24"/>
                <w:lang w:eastAsia="en-GB"/>
              </w:rPr>
              <w:t xml:space="preserve"> </w:t>
            </w:r>
            <w:r w:rsidR="00BE2620" w:rsidRPr="00BE2620">
              <w:rPr>
                <w:rFonts w:ascii="Times New Roman" w:eastAsia="Times New Roman" w:hAnsi="Times New Roman" w:cs="Times New Roman"/>
                <w:i/>
                <w:sz w:val="24"/>
                <w:szCs w:val="24"/>
                <w:lang w:eastAsia="en-GB"/>
              </w:rPr>
              <w:t>(*</w:t>
            </w:r>
            <w:r>
              <w:rPr>
                <w:rFonts w:ascii="Times New Roman" w:eastAsia="Times New Roman" w:hAnsi="Times New Roman" w:cs="Times New Roman"/>
                <w:i/>
                <w:sz w:val="24"/>
                <w:szCs w:val="24"/>
                <w:lang w:eastAsia="en-GB"/>
              </w:rPr>
              <w:t>p</w:t>
            </w:r>
            <w:r w:rsidR="00BE2620" w:rsidRPr="00BE2620">
              <w:rPr>
                <w:rFonts w:ascii="Times New Roman" w:eastAsia="Times New Roman" w:hAnsi="Times New Roman" w:cs="Times New Roman"/>
                <w:i/>
                <w:sz w:val="24"/>
                <w:szCs w:val="24"/>
                <w:lang w:eastAsia="en-GB"/>
              </w:rPr>
              <w:t xml:space="preserve">araksts) </w:t>
            </w:r>
          </w:p>
          <w:p w14:paraId="2BBE602F" w14:textId="263EBB77" w:rsidR="00EC42C0" w:rsidRDefault="00EC42C0" w:rsidP="00944917">
            <w:pPr>
              <w:spacing w:after="0" w:line="240" w:lineRule="auto"/>
              <w:jc w:val="both"/>
              <w:rPr>
                <w:rFonts w:ascii="Times New Roman" w:eastAsia="Times New Roman" w:hAnsi="Times New Roman" w:cs="Times New Roman"/>
                <w:sz w:val="24"/>
                <w:szCs w:val="24"/>
                <w:lang w:eastAsia="en-GB"/>
              </w:rPr>
            </w:pPr>
          </w:p>
          <w:p w14:paraId="61C95D09" w14:textId="4E6808DB" w:rsidR="00EC42C0" w:rsidRDefault="00EC42C0" w:rsidP="00944917">
            <w:pPr>
              <w:spacing w:after="0" w:line="240" w:lineRule="auto"/>
              <w:jc w:val="both"/>
              <w:rPr>
                <w:rFonts w:ascii="Times New Roman" w:eastAsia="Times New Roman" w:hAnsi="Times New Roman" w:cs="Times New Roman"/>
                <w:sz w:val="24"/>
                <w:szCs w:val="24"/>
                <w:lang w:eastAsia="en-GB"/>
              </w:rPr>
            </w:pPr>
          </w:p>
          <w:p w14:paraId="41BFA0F8" w14:textId="058D754C" w:rsidR="00944917" w:rsidRPr="00860695" w:rsidRDefault="00944917" w:rsidP="00944917">
            <w:pPr>
              <w:spacing w:after="0" w:line="240" w:lineRule="auto"/>
              <w:jc w:val="both"/>
              <w:rPr>
                <w:rFonts w:ascii="Times New Roman" w:eastAsia="Times New Roman" w:hAnsi="Times New Roman" w:cs="Times New Roman"/>
                <w:sz w:val="24"/>
                <w:szCs w:val="24"/>
                <w:lang w:eastAsia="en-GB"/>
              </w:rPr>
            </w:pPr>
          </w:p>
          <w:p w14:paraId="52E7A65B" w14:textId="77777777" w:rsidR="009A11DD" w:rsidRPr="00EC19F7" w:rsidRDefault="009A11DD" w:rsidP="005A0121">
            <w:pPr>
              <w:spacing w:after="0" w:line="240" w:lineRule="auto"/>
              <w:jc w:val="both"/>
              <w:rPr>
                <w:rFonts w:ascii="Times New Roman" w:eastAsia="Times New Roman" w:hAnsi="Times New Roman" w:cs="Times New Roman"/>
                <w:sz w:val="24"/>
                <w:szCs w:val="24"/>
                <w:lang w:val="en-GB" w:eastAsia="en-GB"/>
              </w:rPr>
            </w:pPr>
          </w:p>
        </w:tc>
      </w:tr>
    </w:tbl>
    <w:p w14:paraId="5AE10BE5" w14:textId="77777777" w:rsidR="00894B0E" w:rsidRDefault="00894B0E" w:rsidP="00793A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00101F19" w:rsidRPr="00A260C2">
        <w:rPr>
          <w:rFonts w:ascii="Times New Roman" w:eastAsia="Times New Roman" w:hAnsi="Times New Roman" w:cs="Times New Roman"/>
        </w:rPr>
        <w:t xml:space="preserve">DOKUMENTS </w:t>
      </w:r>
      <w:r w:rsidR="009B1256">
        <w:rPr>
          <w:rFonts w:ascii="Times New Roman" w:eastAsia="Times New Roman" w:hAnsi="Times New Roman" w:cs="Times New Roman"/>
        </w:rPr>
        <w:t xml:space="preserve">IR </w:t>
      </w:r>
      <w:r w:rsidR="00101F19" w:rsidRPr="00A260C2">
        <w:rPr>
          <w:rFonts w:ascii="Times New Roman" w:eastAsia="Times New Roman" w:hAnsi="Times New Roman" w:cs="Times New Roman"/>
        </w:rPr>
        <w:t>PARAKSTĪTS AR DROŠU ELEKTRONISKO PARAKSTU</w:t>
      </w:r>
    </w:p>
    <w:p w14:paraId="5B85B5A1" w14:textId="4EACEBDB" w:rsidR="00793A85" w:rsidRPr="00A260C2" w:rsidRDefault="00101F19" w:rsidP="00793A85">
      <w:pPr>
        <w:spacing w:after="0" w:line="240" w:lineRule="auto"/>
        <w:jc w:val="center"/>
        <w:rPr>
          <w:rFonts w:ascii="Times New Roman" w:eastAsia="Times New Roman" w:hAnsi="Times New Roman" w:cs="Times New Roman"/>
        </w:rPr>
      </w:pPr>
      <w:r w:rsidRPr="00A260C2">
        <w:rPr>
          <w:rFonts w:ascii="Times New Roman" w:eastAsia="Times New Roman" w:hAnsi="Times New Roman" w:cs="Times New Roman"/>
        </w:rPr>
        <w:t xml:space="preserve"> UN SATUR LAIKA ZĪMOGU</w:t>
      </w:r>
    </w:p>
    <w:p w14:paraId="3395BD34" w14:textId="77777777" w:rsidR="00793A85" w:rsidRDefault="00793A85" w:rsidP="00793A85">
      <w:pPr>
        <w:spacing w:after="0" w:line="240" w:lineRule="auto"/>
      </w:pPr>
    </w:p>
    <w:p w14:paraId="128833F5" w14:textId="59BC5255" w:rsidR="009A11DD" w:rsidRPr="00894B0E" w:rsidRDefault="00D0581E" w:rsidP="009A11DD">
      <w:pPr>
        <w:tabs>
          <w:tab w:val="left" w:pos="720"/>
          <w:tab w:val="left" w:pos="7513"/>
        </w:tabs>
        <w:suppressAutoHyphens/>
        <w:spacing w:after="0" w:line="240" w:lineRule="auto"/>
        <w:jc w:val="both"/>
        <w:rPr>
          <w:rFonts w:ascii="Times New Roman" w:eastAsia="Times New Roman" w:hAnsi="Times New Roman" w:cs="Times New Roman"/>
          <w:sz w:val="24"/>
          <w:szCs w:val="24"/>
          <w:lang w:eastAsia="en-GB"/>
        </w:rPr>
      </w:pPr>
      <w:r w:rsidRPr="00894B0E">
        <w:rPr>
          <w:rFonts w:ascii="Times New Roman" w:eastAsia="Times New Roman" w:hAnsi="Times New Roman" w:cs="Times New Roman"/>
          <w:sz w:val="24"/>
          <w:szCs w:val="24"/>
          <w:lang w:eastAsia="en-GB"/>
        </w:rPr>
        <w:t xml:space="preserve"> </w:t>
      </w:r>
    </w:p>
    <w:p w14:paraId="7420C835" w14:textId="75FF7F86" w:rsidR="00B919C6" w:rsidRDefault="00B36894" w:rsidP="00B36894">
      <w:pPr>
        <w:spacing w:after="0" w:line="240" w:lineRule="auto"/>
        <w:jc w:val="right"/>
        <w:rPr>
          <w:rFonts w:ascii="Times New Roman" w:eastAsia="Times New Roman" w:hAnsi="Times New Roman" w:cs="Times New Roman"/>
          <w:sz w:val="24"/>
          <w:szCs w:val="24"/>
        </w:rPr>
      </w:pPr>
      <w:r w:rsidRPr="00B36894">
        <w:rPr>
          <w:rFonts w:ascii="Times New Roman" w:eastAsia="Times New Roman" w:hAnsi="Times New Roman" w:cs="Times New Roman"/>
          <w:sz w:val="24"/>
          <w:szCs w:val="24"/>
        </w:rPr>
        <w:t xml:space="preserve">                                                                                                        </w:t>
      </w:r>
    </w:p>
    <w:p w14:paraId="7BA9C23B" w14:textId="77777777" w:rsidR="00B919C6" w:rsidRDefault="00B919C6" w:rsidP="00B36894">
      <w:pPr>
        <w:spacing w:after="0" w:line="240" w:lineRule="auto"/>
        <w:jc w:val="right"/>
        <w:rPr>
          <w:rFonts w:ascii="Times New Roman" w:eastAsia="Times New Roman" w:hAnsi="Times New Roman" w:cs="Times New Roman"/>
          <w:sz w:val="24"/>
          <w:szCs w:val="24"/>
        </w:rPr>
      </w:pPr>
    </w:p>
    <w:p w14:paraId="5726328E" w14:textId="522940D1" w:rsidR="00B919C6" w:rsidRDefault="00B919C6" w:rsidP="00B36894">
      <w:pPr>
        <w:spacing w:after="0" w:line="240" w:lineRule="auto"/>
        <w:jc w:val="right"/>
        <w:rPr>
          <w:rFonts w:ascii="Times New Roman" w:eastAsia="Times New Roman" w:hAnsi="Times New Roman" w:cs="Times New Roman"/>
          <w:sz w:val="24"/>
          <w:szCs w:val="24"/>
        </w:rPr>
      </w:pPr>
    </w:p>
    <w:p w14:paraId="13A86A92" w14:textId="0507B1B8" w:rsidR="00BE2620" w:rsidRDefault="00BE2620" w:rsidP="00B36894">
      <w:pPr>
        <w:spacing w:after="0" w:line="240" w:lineRule="auto"/>
        <w:jc w:val="right"/>
        <w:rPr>
          <w:rFonts w:ascii="Times New Roman" w:eastAsia="Times New Roman" w:hAnsi="Times New Roman" w:cs="Times New Roman"/>
          <w:sz w:val="24"/>
          <w:szCs w:val="24"/>
        </w:rPr>
      </w:pPr>
    </w:p>
    <w:p w14:paraId="13398DED" w14:textId="1870A6A2" w:rsidR="00BE2620" w:rsidRDefault="00BE2620" w:rsidP="00B36894">
      <w:pPr>
        <w:spacing w:after="0" w:line="240" w:lineRule="auto"/>
        <w:jc w:val="right"/>
        <w:rPr>
          <w:rFonts w:ascii="Times New Roman" w:eastAsia="Times New Roman" w:hAnsi="Times New Roman" w:cs="Times New Roman"/>
          <w:sz w:val="24"/>
          <w:szCs w:val="24"/>
        </w:rPr>
      </w:pPr>
    </w:p>
    <w:p w14:paraId="5CCC791E" w14:textId="7198A291" w:rsidR="00BE2620" w:rsidRDefault="00BE2620" w:rsidP="00B36894">
      <w:pPr>
        <w:spacing w:after="0" w:line="240" w:lineRule="auto"/>
        <w:jc w:val="right"/>
        <w:rPr>
          <w:rFonts w:ascii="Times New Roman" w:eastAsia="Times New Roman" w:hAnsi="Times New Roman" w:cs="Times New Roman"/>
          <w:sz w:val="24"/>
          <w:szCs w:val="24"/>
        </w:rPr>
      </w:pPr>
    </w:p>
    <w:p w14:paraId="654C1B96" w14:textId="6C19180A" w:rsidR="00532ACE" w:rsidRDefault="00532ACE" w:rsidP="0004371F">
      <w:pPr>
        <w:spacing w:after="0" w:line="240" w:lineRule="auto"/>
        <w:rPr>
          <w:rFonts w:ascii="Times New Roman" w:eastAsia="Times New Roman" w:hAnsi="Times New Roman" w:cs="Times New Roman"/>
          <w:sz w:val="24"/>
          <w:szCs w:val="24"/>
        </w:rPr>
      </w:pPr>
    </w:p>
    <w:p w14:paraId="65DEDE92" w14:textId="77777777" w:rsidR="00915F50" w:rsidRDefault="00915F50" w:rsidP="00B36894">
      <w:pPr>
        <w:spacing w:after="0" w:line="240" w:lineRule="auto"/>
        <w:jc w:val="right"/>
        <w:rPr>
          <w:rFonts w:ascii="Times New Roman" w:eastAsia="Times New Roman" w:hAnsi="Times New Roman" w:cs="Times New Roman"/>
          <w:sz w:val="24"/>
          <w:szCs w:val="24"/>
        </w:rPr>
      </w:pPr>
    </w:p>
    <w:p w14:paraId="4B29F148" w14:textId="77777777" w:rsidR="00915F50" w:rsidRDefault="00915F50" w:rsidP="00B36894">
      <w:pPr>
        <w:spacing w:after="0" w:line="240" w:lineRule="auto"/>
        <w:jc w:val="right"/>
        <w:rPr>
          <w:rFonts w:ascii="Times New Roman" w:eastAsia="Times New Roman" w:hAnsi="Times New Roman" w:cs="Times New Roman"/>
          <w:sz w:val="24"/>
          <w:szCs w:val="24"/>
        </w:rPr>
      </w:pPr>
    </w:p>
    <w:p w14:paraId="005AEEF2" w14:textId="636A6C7C" w:rsidR="009A11DD" w:rsidRPr="00EC19F7" w:rsidRDefault="00924EB6" w:rsidP="00C57372">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9A11DD" w:rsidRPr="00EC19F7" w:rsidSect="005253C2">
      <w:headerReference w:type="default" r:id="rId8"/>
      <w:footerReference w:type="default" r:id="rId9"/>
      <w:headerReference w:type="firs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F9B19" w14:textId="77777777" w:rsidR="00314307" w:rsidRDefault="00314307" w:rsidP="005253C2">
      <w:pPr>
        <w:spacing w:after="0" w:line="240" w:lineRule="auto"/>
      </w:pPr>
      <w:r>
        <w:separator/>
      </w:r>
    </w:p>
  </w:endnote>
  <w:endnote w:type="continuationSeparator" w:id="0">
    <w:p w14:paraId="0E48FD45" w14:textId="77777777" w:rsidR="00314307" w:rsidRDefault="00314307" w:rsidP="0052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11694"/>
      <w:docPartObj>
        <w:docPartGallery w:val="Page Numbers (Bottom of Page)"/>
        <w:docPartUnique/>
      </w:docPartObj>
    </w:sdtPr>
    <w:sdtEndPr>
      <w:rPr>
        <w:noProof/>
      </w:rPr>
    </w:sdtEndPr>
    <w:sdtContent>
      <w:p w14:paraId="099AC8B8" w14:textId="4BCFB643" w:rsidR="005253C2" w:rsidRDefault="00733E0A" w:rsidP="00377191">
        <w:pPr>
          <w:pStyle w:val="Footer"/>
        </w:pPr>
      </w:p>
    </w:sdtContent>
  </w:sdt>
  <w:p w14:paraId="64BB5092" w14:textId="77777777" w:rsidR="005253C2" w:rsidRDefault="00525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BEE0" w14:textId="77777777" w:rsidR="00314307" w:rsidRDefault="00314307" w:rsidP="005253C2">
      <w:pPr>
        <w:spacing w:after="0" w:line="240" w:lineRule="auto"/>
      </w:pPr>
      <w:r>
        <w:separator/>
      </w:r>
    </w:p>
  </w:footnote>
  <w:footnote w:type="continuationSeparator" w:id="0">
    <w:p w14:paraId="7FAA3BBE" w14:textId="77777777" w:rsidR="00314307" w:rsidRDefault="00314307" w:rsidP="00525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04348"/>
      <w:docPartObj>
        <w:docPartGallery w:val="Page Numbers (Top of Page)"/>
        <w:docPartUnique/>
      </w:docPartObj>
    </w:sdtPr>
    <w:sdtEndPr>
      <w:rPr>
        <w:rFonts w:ascii="Times New Roman" w:hAnsi="Times New Roman" w:cs="Times New Roman"/>
        <w:noProof/>
      </w:rPr>
    </w:sdtEndPr>
    <w:sdtContent>
      <w:p w14:paraId="386544BA" w14:textId="6750982C" w:rsidR="00377191" w:rsidRPr="00377191" w:rsidRDefault="00377191">
        <w:pPr>
          <w:pStyle w:val="Header"/>
          <w:jc w:val="center"/>
          <w:rPr>
            <w:rFonts w:ascii="Times New Roman" w:hAnsi="Times New Roman" w:cs="Times New Roman"/>
          </w:rPr>
        </w:pPr>
        <w:r w:rsidRPr="00377191">
          <w:rPr>
            <w:rFonts w:ascii="Times New Roman" w:hAnsi="Times New Roman" w:cs="Times New Roman"/>
          </w:rPr>
          <w:fldChar w:fldCharType="begin"/>
        </w:r>
        <w:r w:rsidRPr="00377191">
          <w:rPr>
            <w:rFonts w:ascii="Times New Roman" w:hAnsi="Times New Roman" w:cs="Times New Roman"/>
          </w:rPr>
          <w:instrText xml:space="preserve"> PAGE   \* MERGEFORMAT </w:instrText>
        </w:r>
        <w:r w:rsidRPr="00377191">
          <w:rPr>
            <w:rFonts w:ascii="Times New Roman" w:hAnsi="Times New Roman" w:cs="Times New Roman"/>
          </w:rPr>
          <w:fldChar w:fldCharType="separate"/>
        </w:r>
        <w:r w:rsidR="00BE17AB">
          <w:rPr>
            <w:rFonts w:ascii="Times New Roman" w:hAnsi="Times New Roman" w:cs="Times New Roman"/>
            <w:noProof/>
          </w:rPr>
          <w:t>8</w:t>
        </w:r>
        <w:r w:rsidRPr="00377191">
          <w:rPr>
            <w:rFonts w:ascii="Times New Roman" w:hAnsi="Times New Roman" w:cs="Times New Roman"/>
            <w:noProof/>
          </w:rPr>
          <w:fldChar w:fldCharType="end"/>
        </w:r>
      </w:p>
    </w:sdtContent>
  </w:sdt>
  <w:p w14:paraId="7EC96F61" w14:textId="77777777" w:rsidR="00377191" w:rsidRDefault="0037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A112" w14:textId="10D72ECA" w:rsidR="0004371F" w:rsidRPr="0004371F" w:rsidRDefault="0004371F" w:rsidP="00AF404A">
    <w:pPr>
      <w:pStyle w:val="Header"/>
      <w:tabs>
        <w:tab w:val="clear" w:pos="4153"/>
        <w:tab w:val="clear" w:pos="8306"/>
        <w:tab w:val="left" w:pos="1590"/>
      </w:tabs>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208AA"/>
    <w:multiLevelType w:val="multilevel"/>
    <w:tmpl w:val="D190253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D07CE4"/>
    <w:multiLevelType w:val="multilevel"/>
    <w:tmpl w:val="1700D3E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1">
    <w:nsid w:val="12C53CD3"/>
    <w:multiLevelType w:val="multilevel"/>
    <w:tmpl w:val="5CEE7F8E"/>
    <w:lvl w:ilvl="0">
      <w:start w:val="7"/>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1">
    <w:nsid w:val="1BAF320A"/>
    <w:multiLevelType w:val="hybridMultilevel"/>
    <w:tmpl w:val="FE4C5670"/>
    <w:lvl w:ilvl="0" w:tplc="8C647F32">
      <w:start w:val="1"/>
      <w:numFmt w:val="decimal"/>
      <w:lvlText w:val="%1."/>
      <w:lvlJc w:val="left"/>
      <w:pPr>
        <w:tabs>
          <w:tab w:val="num" w:pos="900"/>
        </w:tabs>
        <w:ind w:left="900" w:hanging="360"/>
      </w:pPr>
      <w:rPr>
        <w:b/>
        <w:bCs/>
        <w:sz w:val="24"/>
        <w:szCs w:val="24"/>
      </w:rPr>
    </w:lvl>
    <w:lvl w:ilvl="1" w:tplc="05C6F06A">
      <w:numFmt w:val="none"/>
      <w:lvlText w:val=""/>
      <w:lvlJc w:val="left"/>
      <w:pPr>
        <w:tabs>
          <w:tab w:val="num" w:pos="540"/>
        </w:tabs>
        <w:ind w:left="0" w:firstLine="0"/>
      </w:pPr>
    </w:lvl>
    <w:lvl w:ilvl="2" w:tplc="A906E4E8">
      <w:numFmt w:val="none"/>
      <w:lvlText w:val=""/>
      <w:lvlJc w:val="left"/>
      <w:pPr>
        <w:tabs>
          <w:tab w:val="num" w:pos="540"/>
        </w:tabs>
        <w:ind w:left="0" w:firstLine="0"/>
      </w:pPr>
    </w:lvl>
    <w:lvl w:ilvl="3" w:tplc="477CF5C0">
      <w:numFmt w:val="none"/>
      <w:lvlText w:val=""/>
      <w:lvlJc w:val="left"/>
      <w:pPr>
        <w:tabs>
          <w:tab w:val="num" w:pos="540"/>
        </w:tabs>
        <w:ind w:left="0" w:firstLine="0"/>
      </w:pPr>
    </w:lvl>
    <w:lvl w:ilvl="4" w:tplc="7E06182A">
      <w:numFmt w:val="none"/>
      <w:lvlText w:val=""/>
      <w:lvlJc w:val="left"/>
      <w:pPr>
        <w:tabs>
          <w:tab w:val="num" w:pos="540"/>
        </w:tabs>
        <w:ind w:left="0" w:firstLine="0"/>
      </w:pPr>
    </w:lvl>
    <w:lvl w:ilvl="5" w:tplc="598E2EA8">
      <w:numFmt w:val="none"/>
      <w:lvlText w:val=""/>
      <w:lvlJc w:val="left"/>
      <w:pPr>
        <w:tabs>
          <w:tab w:val="num" w:pos="540"/>
        </w:tabs>
        <w:ind w:left="0" w:firstLine="0"/>
      </w:pPr>
    </w:lvl>
    <w:lvl w:ilvl="6" w:tplc="59BE5044">
      <w:numFmt w:val="none"/>
      <w:lvlText w:val=""/>
      <w:lvlJc w:val="left"/>
      <w:pPr>
        <w:tabs>
          <w:tab w:val="num" w:pos="540"/>
        </w:tabs>
        <w:ind w:left="0" w:firstLine="0"/>
      </w:pPr>
    </w:lvl>
    <w:lvl w:ilvl="7" w:tplc="B3B01EE8">
      <w:numFmt w:val="none"/>
      <w:lvlText w:val=""/>
      <w:lvlJc w:val="left"/>
      <w:pPr>
        <w:tabs>
          <w:tab w:val="num" w:pos="540"/>
        </w:tabs>
        <w:ind w:left="0" w:firstLine="0"/>
      </w:pPr>
    </w:lvl>
    <w:lvl w:ilvl="8" w:tplc="1116FF6A">
      <w:numFmt w:val="none"/>
      <w:lvlText w:val=""/>
      <w:lvlJc w:val="left"/>
      <w:pPr>
        <w:tabs>
          <w:tab w:val="num" w:pos="540"/>
        </w:tabs>
        <w:ind w:left="0" w:firstLine="0"/>
      </w:pPr>
    </w:lvl>
  </w:abstractNum>
  <w:abstractNum w:abstractNumId="5"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A2921FF"/>
    <w:multiLevelType w:val="multilevel"/>
    <w:tmpl w:val="F9A277E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 w15:restartNumberingAfterBreak="1">
    <w:nsid w:val="45DC49E6"/>
    <w:multiLevelType w:val="hybridMultilevel"/>
    <w:tmpl w:val="32B0EB22"/>
    <w:lvl w:ilvl="0" w:tplc="9CD04BE2">
      <w:start w:val="1"/>
      <w:numFmt w:val="decimal"/>
      <w:lvlText w:val="%1."/>
      <w:lvlJc w:val="left"/>
      <w:pPr>
        <w:ind w:left="720" w:hanging="360"/>
      </w:pPr>
      <w:rPr>
        <w:rFonts w:hint="default"/>
      </w:rPr>
    </w:lvl>
    <w:lvl w:ilvl="1" w:tplc="87821172" w:tentative="1">
      <w:start w:val="1"/>
      <w:numFmt w:val="lowerLetter"/>
      <w:lvlText w:val="%2."/>
      <w:lvlJc w:val="left"/>
      <w:pPr>
        <w:ind w:left="1440" w:hanging="360"/>
      </w:pPr>
    </w:lvl>
    <w:lvl w:ilvl="2" w:tplc="8E56E16E" w:tentative="1">
      <w:start w:val="1"/>
      <w:numFmt w:val="lowerRoman"/>
      <w:lvlText w:val="%3."/>
      <w:lvlJc w:val="right"/>
      <w:pPr>
        <w:ind w:left="2160" w:hanging="180"/>
      </w:pPr>
    </w:lvl>
    <w:lvl w:ilvl="3" w:tplc="EE1C4996" w:tentative="1">
      <w:start w:val="1"/>
      <w:numFmt w:val="decimal"/>
      <w:lvlText w:val="%4."/>
      <w:lvlJc w:val="left"/>
      <w:pPr>
        <w:ind w:left="2880" w:hanging="360"/>
      </w:pPr>
    </w:lvl>
    <w:lvl w:ilvl="4" w:tplc="6A6ACCB8" w:tentative="1">
      <w:start w:val="1"/>
      <w:numFmt w:val="lowerLetter"/>
      <w:lvlText w:val="%5."/>
      <w:lvlJc w:val="left"/>
      <w:pPr>
        <w:ind w:left="3600" w:hanging="360"/>
      </w:pPr>
    </w:lvl>
    <w:lvl w:ilvl="5" w:tplc="340E7A16" w:tentative="1">
      <w:start w:val="1"/>
      <w:numFmt w:val="lowerRoman"/>
      <w:lvlText w:val="%6."/>
      <w:lvlJc w:val="right"/>
      <w:pPr>
        <w:ind w:left="4320" w:hanging="180"/>
      </w:pPr>
    </w:lvl>
    <w:lvl w:ilvl="6" w:tplc="3AD8BB32" w:tentative="1">
      <w:start w:val="1"/>
      <w:numFmt w:val="decimal"/>
      <w:lvlText w:val="%7."/>
      <w:lvlJc w:val="left"/>
      <w:pPr>
        <w:ind w:left="5040" w:hanging="360"/>
      </w:pPr>
    </w:lvl>
    <w:lvl w:ilvl="7" w:tplc="0B7AB82C" w:tentative="1">
      <w:start w:val="1"/>
      <w:numFmt w:val="lowerLetter"/>
      <w:lvlText w:val="%8."/>
      <w:lvlJc w:val="left"/>
      <w:pPr>
        <w:ind w:left="5760" w:hanging="360"/>
      </w:pPr>
    </w:lvl>
    <w:lvl w:ilvl="8" w:tplc="185E2568" w:tentative="1">
      <w:start w:val="1"/>
      <w:numFmt w:val="lowerRoman"/>
      <w:lvlText w:val="%9."/>
      <w:lvlJc w:val="right"/>
      <w:pPr>
        <w:ind w:left="6480" w:hanging="180"/>
      </w:pPr>
    </w:lvl>
  </w:abstractNum>
  <w:abstractNum w:abstractNumId="10"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1">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4C33C77"/>
    <w:multiLevelType w:val="multilevel"/>
    <w:tmpl w:val="C090EBE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
  </w:num>
  <w:num w:numId="13">
    <w:abstractNumId w:val="7"/>
  </w:num>
  <w:num w:numId="14">
    <w:abstractNumId w:val="14"/>
  </w:num>
  <w:num w:numId="15">
    <w:abstractNumId w:val="2"/>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DD"/>
    <w:rsid w:val="00003A97"/>
    <w:rsid w:val="00016AD2"/>
    <w:rsid w:val="00016B1E"/>
    <w:rsid w:val="00021DF3"/>
    <w:rsid w:val="00023865"/>
    <w:rsid w:val="00031D7B"/>
    <w:rsid w:val="0004371F"/>
    <w:rsid w:val="000600DD"/>
    <w:rsid w:val="0006516C"/>
    <w:rsid w:val="00081CC8"/>
    <w:rsid w:val="0009168A"/>
    <w:rsid w:val="00093D47"/>
    <w:rsid w:val="000E07D6"/>
    <w:rsid w:val="00101F19"/>
    <w:rsid w:val="00101F70"/>
    <w:rsid w:val="00125F7A"/>
    <w:rsid w:val="001347F8"/>
    <w:rsid w:val="00143C8B"/>
    <w:rsid w:val="00143F0C"/>
    <w:rsid w:val="00161D11"/>
    <w:rsid w:val="00165587"/>
    <w:rsid w:val="0019230E"/>
    <w:rsid w:val="001A312A"/>
    <w:rsid w:val="001A36C7"/>
    <w:rsid w:val="001A7E5F"/>
    <w:rsid w:val="001C4C5B"/>
    <w:rsid w:val="001E7A93"/>
    <w:rsid w:val="001F146E"/>
    <w:rsid w:val="002022A5"/>
    <w:rsid w:val="00207937"/>
    <w:rsid w:val="002171FF"/>
    <w:rsid w:val="0022046F"/>
    <w:rsid w:val="002672EF"/>
    <w:rsid w:val="00272967"/>
    <w:rsid w:val="0027729E"/>
    <w:rsid w:val="002821DC"/>
    <w:rsid w:val="00282A3B"/>
    <w:rsid w:val="00296828"/>
    <w:rsid w:val="002B6842"/>
    <w:rsid w:val="002C0385"/>
    <w:rsid w:val="002D3701"/>
    <w:rsid w:val="002D6C72"/>
    <w:rsid w:val="002E6956"/>
    <w:rsid w:val="002F2B28"/>
    <w:rsid w:val="002F489D"/>
    <w:rsid w:val="002F730C"/>
    <w:rsid w:val="00303184"/>
    <w:rsid w:val="00314307"/>
    <w:rsid w:val="0031654E"/>
    <w:rsid w:val="00317B46"/>
    <w:rsid w:val="00320DC3"/>
    <w:rsid w:val="0032558B"/>
    <w:rsid w:val="003461AE"/>
    <w:rsid w:val="00352DE5"/>
    <w:rsid w:val="00357D10"/>
    <w:rsid w:val="003732A4"/>
    <w:rsid w:val="00377191"/>
    <w:rsid w:val="003A18B4"/>
    <w:rsid w:val="003C20E7"/>
    <w:rsid w:val="003D3721"/>
    <w:rsid w:val="0040589C"/>
    <w:rsid w:val="0041285E"/>
    <w:rsid w:val="00427AD2"/>
    <w:rsid w:val="0045271E"/>
    <w:rsid w:val="00460D93"/>
    <w:rsid w:val="00496981"/>
    <w:rsid w:val="004A1520"/>
    <w:rsid w:val="004A26CD"/>
    <w:rsid w:val="004C4A3F"/>
    <w:rsid w:val="004C603F"/>
    <w:rsid w:val="004D6AF9"/>
    <w:rsid w:val="00512726"/>
    <w:rsid w:val="005253C2"/>
    <w:rsid w:val="00532ACE"/>
    <w:rsid w:val="005427E3"/>
    <w:rsid w:val="0056194F"/>
    <w:rsid w:val="005829B3"/>
    <w:rsid w:val="00585D9A"/>
    <w:rsid w:val="00592491"/>
    <w:rsid w:val="00596B22"/>
    <w:rsid w:val="005A0121"/>
    <w:rsid w:val="005A3B2F"/>
    <w:rsid w:val="005A648D"/>
    <w:rsid w:val="005C2734"/>
    <w:rsid w:val="005E1785"/>
    <w:rsid w:val="006217B6"/>
    <w:rsid w:val="00624A26"/>
    <w:rsid w:val="0063786B"/>
    <w:rsid w:val="00644F2E"/>
    <w:rsid w:val="00645C4A"/>
    <w:rsid w:val="00661A18"/>
    <w:rsid w:val="006B3F69"/>
    <w:rsid w:val="006B581D"/>
    <w:rsid w:val="006C2C19"/>
    <w:rsid w:val="006E4207"/>
    <w:rsid w:val="00733E0A"/>
    <w:rsid w:val="00740373"/>
    <w:rsid w:val="007713EC"/>
    <w:rsid w:val="007718E0"/>
    <w:rsid w:val="00782AFC"/>
    <w:rsid w:val="00793A85"/>
    <w:rsid w:val="00797423"/>
    <w:rsid w:val="007D305D"/>
    <w:rsid w:val="007D6B54"/>
    <w:rsid w:val="007D7DD0"/>
    <w:rsid w:val="007F25CD"/>
    <w:rsid w:val="007F5A93"/>
    <w:rsid w:val="0080090F"/>
    <w:rsid w:val="00807FE6"/>
    <w:rsid w:val="008163FB"/>
    <w:rsid w:val="0082665F"/>
    <w:rsid w:val="0083017C"/>
    <w:rsid w:val="00835666"/>
    <w:rsid w:val="008357FD"/>
    <w:rsid w:val="00863705"/>
    <w:rsid w:val="00865176"/>
    <w:rsid w:val="0086721F"/>
    <w:rsid w:val="00876EFE"/>
    <w:rsid w:val="00894B0E"/>
    <w:rsid w:val="008A2049"/>
    <w:rsid w:val="008B641D"/>
    <w:rsid w:val="008C2B7F"/>
    <w:rsid w:val="008C35CB"/>
    <w:rsid w:val="008D33B2"/>
    <w:rsid w:val="008E1E4C"/>
    <w:rsid w:val="009065A1"/>
    <w:rsid w:val="00907CEA"/>
    <w:rsid w:val="00915F50"/>
    <w:rsid w:val="00924EB6"/>
    <w:rsid w:val="00925E5A"/>
    <w:rsid w:val="00944917"/>
    <w:rsid w:val="00964DE8"/>
    <w:rsid w:val="00987901"/>
    <w:rsid w:val="009A0D68"/>
    <w:rsid w:val="009A11DD"/>
    <w:rsid w:val="009A120E"/>
    <w:rsid w:val="009B1256"/>
    <w:rsid w:val="009F5310"/>
    <w:rsid w:val="00A01764"/>
    <w:rsid w:val="00A106ED"/>
    <w:rsid w:val="00A17E7F"/>
    <w:rsid w:val="00A211A3"/>
    <w:rsid w:val="00A24588"/>
    <w:rsid w:val="00A260C2"/>
    <w:rsid w:val="00A27C7F"/>
    <w:rsid w:val="00A43468"/>
    <w:rsid w:val="00A44EB6"/>
    <w:rsid w:val="00A474A2"/>
    <w:rsid w:val="00A74A3E"/>
    <w:rsid w:val="00A8184C"/>
    <w:rsid w:val="00A81959"/>
    <w:rsid w:val="00A86F3F"/>
    <w:rsid w:val="00A97645"/>
    <w:rsid w:val="00AA4545"/>
    <w:rsid w:val="00AA61A2"/>
    <w:rsid w:val="00AB4A6F"/>
    <w:rsid w:val="00AC63BE"/>
    <w:rsid w:val="00AF19DA"/>
    <w:rsid w:val="00AF404A"/>
    <w:rsid w:val="00B00057"/>
    <w:rsid w:val="00B10CFA"/>
    <w:rsid w:val="00B25006"/>
    <w:rsid w:val="00B2777F"/>
    <w:rsid w:val="00B3286C"/>
    <w:rsid w:val="00B36894"/>
    <w:rsid w:val="00B446D5"/>
    <w:rsid w:val="00B709B1"/>
    <w:rsid w:val="00B719F0"/>
    <w:rsid w:val="00B919C6"/>
    <w:rsid w:val="00BB4234"/>
    <w:rsid w:val="00BC3DD2"/>
    <w:rsid w:val="00BC6214"/>
    <w:rsid w:val="00BD0085"/>
    <w:rsid w:val="00BD0468"/>
    <w:rsid w:val="00BD31A8"/>
    <w:rsid w:val="00BE17AB"/>
    <w:rsid w:val="00BE2620"/>
    <w:rsid w:val="00BE7884"/>
    <w:rsid w:val="00C12C34"/>
    <w:rsid w:val="00C32DAF"/>
    <w:rsid w:val="00C36683"/>
    <w:rsid w:val="00C5539D"/>
    <w:rsid w:val="00C57372"/>
    <w:rsid w:val="00C62238"/>
    <w:rsid w:val="00C6357B"/>
    <w:rsid w:val="00C66B90"/>
    <w:rsid w:val="00C75D90"/>
    <w:rsid w:val="00C90204"/>
    <w:rsid w:val="00C909BE"/>
    <w:rsid w:val="00C94C5F"/>
    <w:rsid w:val="00CA765C"/>
    <w:rsid w:val="00CB16EC"/>
    <w:rsid w:val="00CB6A3E"/>
    <w:rsid w:val="00CD33E7"/>
    <w:rsid w:val="00CE7A65"/>
    <w:rsid w:val="00CF1800"/>
    <w:rsid w:val="00D05203"/>
    <w:rsid w:val="00D0581E"/>
    <w:rsid w:val="00D104DE"/>
    <w:rsid w:val="00D1712F"/>
    <w:rsid w:val="00D17B9E"/>
    <w:rsid w:val="00D31318"/>
    <w:rsid w:val="00D51E70"/>
    <w:rsid w:val="00D62B91"/>
    <w:rsid w:val="00D65C5B"/>
    <w:rsid w:val="00D72B91"/>
    <w:rsid w:val="00D8793D"/>
    <w:rsid w:val="00DB221D"/>
    <w:rsid w:val="00DD1F7D"/>
    <w:rsid w:val="00E0054A"/>
    <w:rsid w:val="00E046CB"/>
    <w:rsid w:val="00E13EF4"/>
    <w:rsid w:val="00E2361F"/>
    <w:rsid w:val="00E47F84"/>
    <w:rsid w:val="00E52410"/>
    <w:rsid w:val="00E55C17"/>
    <w:rsid w:val="00E618AF"/>
    <w:rsid w:val="00E61D55"/>
    <w:rsid w:val="00E845FA"/>
    <w:rsid w:val="00E87DF3"/>
    <w:rsid w:val="00E95EC4"/>
    <w:rsid w:val="00EB2877"/>
    <w:rsid w:val="00EC19F7"/>
    <w:rsid w:val="00EC42C0"/>
    <w:rsid w:val="00ED20A6"/>
    <w:rsid w:val="00EE5A04"/>
    <w:rsid w:val="00EE7994"/>
    <w:rsid w:val="00F15821"/>
    <w:rsid w:val="00F27684"/>
    <w:rsid w:val="00F3127D"/>
    <w:rsid w:val="00F66047"/>
    <w:rsid w:val="00F712FD"/>
    <w:rsid w:val="00F97FD5"/>
    <w:rsid w:val="00FA6300"/>
    <w:rsid w:val="00FB4FCE"/>
    <w:rsid w:val="00FD32C4"/>
    <w:rsid w:val="00FE5D42"/>
    <w:rsid w:val="00FF2E64"/>
    <w:rsid w:val="00FF4988"/>
    <w:rsid w:val="00FF7C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DBF2"/>
  <w15:chartTrackingRefBased/>
  <w15:docId w15:val="{FB0EF0A0-BD1A-4ED8-91CE-7C28F97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1DD"/>
    <w:pPr>
      <w:ind w:left="720"/>
      <w:contextualSpacing/>
    </w:pPr>
  </w:style>
  <w:style w:type="paragraph" w:styleId="Header">
    <w:name w:val="header"/>
    <w:basedOn w:val="Normal"/>
    <w:link w:val="HeaderChar"/>
    <w:uiPriority w:val="99"/>
    <w:unhideWhenUsed/>
    <w:rsid w:val="005253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53C2"/>
  </w:style>
  <w:style w:type="paragraph" w:styleId="Footer">
    <w:name w:val="footer"/>
    <w:basedOn w:val="Normal"/>
    <w:link w:val="FooterChar"/>
    <w:uiPriority w:val="99"/>
    <w:unhideWhenUsed/>
    <w:rsid w:val="005253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53C2"/>
  </w:style>
  <w:style w:type="paragraph" w:styleId="BodyText">
    <w:name w:val="Body Text"/>
    <w:basedOn w:val="Normal"/>
    <w:link w:val="BodyTextChar"/>
    <w:uiPriority w:val="99"/>
    <w:semiHidden/>
    <w:unhideWhenUsed/>
    <w:rsid w:val="009A0D68"/>
    <w:pPr>
      <w:spacing w:after="120"/>
    </w:pPr>
  </w:style>
  <w:style w:type="character" w:customStyle="1" w:styleId="BodyTextChar">
    <w:name w:val="Body Text Char"/>
    <w:basedOn w:val="DefaultParagraphFont"/>
    <w:link w:val="BodyText"/>
    <w:uiPriority w:val="99"/>
    <w:semiHidden/>
    <w:rsid w:val="009A0D68"/>
  </w:style>
  <w:style w:type="character" w:styleId="Hyperlink">
    <w:name w:val="Hyperlink"/>
    <w:basedOn w:val="DefaultParagraphFont"/>
    <w:uiPriority w:val="99"/>
    <w:unhideWhenUsed/>
    <w:rsid w:val="005A648D"/>
    <w:rPr>
      <w:color w:val="0563C1" w:themeColor="hyperlink"/>
      <w:u w:val="single"/>
    </w:rPr>
  </w:style>
  <w:style w:type="table" w:styleId="TableGrid">
    <w:name w:val="Table Grid"/>
    <w:basedOn w:val="TableNormal"/>
    <w:uiPriority w:val="59"/>
    <w:rsid w:val="00B3689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4917"/>
    <w:rPr>
      <w:sz w:val="16"/>
      <w:szCs w:val="16"/>
    </w:rPr>
  </w:style>
  <w:style w:type="paragraph" w:styleId="CommentText">
    <w:name w:val="annotation text"/>
    <w:basedOn w:val="Normal"/>
    <w:link w:val="CommentTextChar"/>
    <w:uiPriority w:val="99"/>
    <w:semiHidden/>
    <w:unhideWhenUsed/>
    <w:rsid w:val="00944917"/>
    <w:pPr>
      <w:spacing w:line="240" w:lineRule="auto"/>
    </w:pPr>
    <w:rPr>
      <w:sz w:val="20"/>
      <w:szCs w:val="20"/>
    </w:rPr>
  </w:style>
  <w:style w:type="character" w:customStyle="1" w:styleId="CommentTextChar">
    <w:name w:val="Comment Text Char"/>
    <w:basedOn w:val="DefaultParagraphFont"/>
    <w:link w:val="CommentText"/>
    <w:uiPriority w:val="99"/>
    <w:semiHidden/>
    <w:rsid w:val="00944917"/>
    <w:rPr>
      <w:sz w:val="20"/>
      <w:szCs w:val="20"/>
    </w:rPr>
  </w:style>
  <w:style w:type="paragraph" w:styleId="CommentSubject">
    <w:name w:val="annotation subject"/>
    <w:basedOn w:val="CommentText"/>
    <w:next w:val="CommentText"/>
    <w:link w:val="CommentSubjectChar"/>
    <w:uiPriority w:val="99"/>
    <w:semiHidden/>
    <w:unhideWhenUsed/>
    <w:rsid w:val="00944917"/>
    <w:rPr>
      <w:b/>
      <w:bCs/>
    </w:rPr>
  </w:style>
  <w:style w:type="character" w:customStyle="1" w:styleId="CommentSubjectChar">
    <w:name w:val="Comment Subject Char"/>
    <w:basedOn w:val="CommentTextChar"/>
    <w:link w:val="CommentSubject"/>
    <w:uiPriority w:val="99"/>
    <w:semiHidden/>
    <w:rsid w:val="00944917"/>
    <w:rPr>
      <w:b/>
      <w:bCs/>
      <w:sz w:val="20"/>
      <w:szCs w:val="20"/>
    </w:rPr>
  </w:style>
  <w:style w:type="paragraph" w:styleId="BalloonText">
    <w:name w:val="Balloon Text"/>
    <w:basedOn w:val="Normal"/>
    <w:link w:val="BalloonTextChar"/>
    <w:uiPriority w:val="99"/>
    <w:semiHidden/>
    <w:unhideWhenUsed/>
    <w:rsid w:val="00944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17"/>
    <w:rPr>
      <w:rFonts w:ascii="Segoe UI" w:hAnsi="Segoe UI" w:cs="Segoe UI"/>
      <w:sz w:val="18"/>
      <w:szCs w:val="18"/>
    </w:rPr>
  </w:style>
  <w:style w:type="character" w:styleId="UnresolvedMention">
    <w:name w:val="Unresolved Mention"/>
    <w:basedOn w:val="DefaultParagraphFont"/>
    <w:uiPriority w:val="99"/>
    <w:semiHidden/>
    <w:unhideWhenUsed/>
    <w:rsid w:val="006B3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5838">
      <w:bodyDiv w:val="1"/>
      <w:marLeft w:val="0"/>
      <w:marRight w:val="0"/>
      <w:marTop w:val="0"/>
      <w:marBottom w:val="0"/>
      <w:divBdr>
        <w:top w:val="none" w:sz="0" w:space="0" w:color="auto"/>
        <w:left w:val="none" w:sz="0" w:space="0" w:color="auto"/>
        <w:bottom w:val="none" w:sz="0" w:space="0" w:color="auto"/>
        <w:right w:val="none" w:sz="0" w:space="0" w:color="auto"/>
      </w:divBdr>
    </w:div>
    <w:div w:id="586382615">
      <w:bodyDiv w:val="1"/>
      <w:marLeft w:val="0"/>
      <w:marRight w:val="0"/>
      <w:marTop w:val="0"/>
      <w:marBottom w:val="0"/>
      <w:divBdr>
        <w:top w:val="none" w:sz="0" w:space="0" w:color="auto"/>
        <w:left w:val="none" w:sz="0" w:space="0" w:color="auto"/>
        <w:bottom w:val="none" w:sz="0" w:space="0" w:color="auto"/>
        <w:right w:val="none" w:sz="0" w:space="0" w:color="auto"/>
      </w:divBdr>
    </w:div>
    <w:div w:id="649556222">
      <w:bodyDiv w:val="1"/>
      <w:marLeft w:val="0"/>
      <w:marRight w:val="0"/>
      <w:marTop w:val="0"/>
      <w:marBottom w:val="0"/>
      <w:divBdr>
        <w:top w:val="none" w:sz="0" w:space="0" w:color="auto"/>
        <w:left w:val="none" w:sz="0" w:space="0" w:color="auto"/>
        <w:bottom w:val="none" w:sz="0" w:space="0" w:color="auto"/>
        <w:right w:val="none" w:sz="0" w:space="0" w:color="auto"/>
      </w:divBdr>
    </w:div>
    <w:div w:id="819417876">
      <w:bodyDiv w:val="1"/>
      <w:marLeft w:val="0"/>
      <w:marRight w:val="0"/>
      <w:marTop w:val="0"/>
      <w:marBottom w:val="0"/>
      <w:divBdr>
        <w:top w:val="none" w:sz="0" w:space="0" w:color="auto"/>
        <w:left w:val="none" w:sz="0" w:space="0" w:color="auto"/>
        <w:bottom w:val="none" w:sz="0" w:space="0" w:color="auto"/>
        <w:right w:val="none" w:sz="0" w:space="0" w:color="auto"/>
      </w:divBdr>
    </w:div>
    <w:div w:id="11307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92F7-4FF9-46C8-9E8A-6CD0EF4F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11504</Words>
  <Characters>6558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Skole</dc:creator>
  <cp:lastModifiedBy>Vanda Skole</cp:lastModifiedBy>
  <cp:revision>2</cp:revision>
  <cp:lastPrinted>2024-11-13T07:55:00Z</cp:lastPrinted>
  <dcterms:created xsi:type="dcterms:W3CDTF">2026-02-19T08:59:00Z</dcterms:created>
  <dcterms:modified xsi:type="dcterms:W3CDTF">2026-02-19T08:59:00Z</dcterms:modified>
</cp:coreProperties>
</file>