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DFD74" w14:textId="51C5C362" w:rsidR="00573ADF" w:rsidRPr="00573ADF" w:rsidRDefault="00573ADF" w:rsidP="00A00D41">
      <w:pPr>
        <w:spacing w:after="0" w:line="240" w:lineRule="auto"/>
        <w:jc w:val="right"/>
        <w:rPr>
          <w:rFonts w:ascii="Times New Roman" w:eastAsia="Calibri" w:hAnsi="Times New Roman" w:cs="Times New Roman"/>
          <w:i/>
          <w:iCs/>
          <w:sz w:val="24"/>
          <w:szCs w:val="24"/>
        </w:rPr>
      </w:pPr>
    </w:p>
    <w:p w14:paraId="39A25FC1" w14:textId="77777777" w:rsidR="00573ADF" w:rsidRDefault="00573ADF" w:rsidP="00A00D41">
      <w:pPr>
        <w:spacing w:after="0" w:line="240" w:lineRule="auto"/>
        <w:jc w:val="right"/>
        <w:rPr>
          <w:rFonts w:ascii="Times New Roman" w:eastAsia="Calibri" w:hAnsi="Times New Roman" w:cs="Times New Roman"/>
          <w:sz w:val="24"/>
          <w:szCs w:val="24"/>
        </w:rPr>
      </w:pPr>
    </w:p>
    <w:p w14:paraId="2E4A3267" w14:textId="7421395B" w:rsidR="00A00D41" w:rsidRPr="00A712FE" w:rsidRDefault="00A00D41" w:rsidP="00A00D41">
      <w:pPr>
        <w:spacing w:after="0" w:line="240" w:lineRule="auto"/>
        <w:jc w:val="right"/>
        <w:rPr>
          <w:rFonts w:ascii="Times New Roman" w:eastAsia="Calibri" w:hAnsi="Times New Roman" w:cs="Times New Roman"/>
          <w:sz w:val="24"/>
          <w:szCs w:val="24"/>
        </w:rPr>
      </w:pPr>
      <w:r w:rsidRPr="00A712FE">
        <w:rPr>
          <w:rFonts w:ascii="Times New Roman" w:eastAsia="Calibri" w:hAnsi="Times New Roman" w:cs="Times New Roman"/>
          <w:sz w:val="24"/>
          <w:szCs w:val="24"/>
        </w:rPr>
        <w:t>APSTIPRINU:</w:t>
      </w:r>
    </w:p>
    <w:p w14:paraId="6F7C579B" w14:textId="77777777" w:rsidR="00A00D41" w:rsidRPr="00A712FE" w:rsidRDefault="00A00D41" w:rsidP="00A00D41">
      <w:pPr>
        <w:spacing w:after="0" w:line="240" w:lineRule="auto"/>
        <w:ind w:right="-1"/>
        <w:jc w:val="right"/>
        <w:rPr>
          <w:rFonts w:ascii="Times New Roman" w:eastAsia="Calibri" w:hAnsi="Times New Roman" w:cs="Times New Roman"/>
          <w:sz w:val="24"/>
          <w:szCs w:val="24"/>
        </w:rPr>
      </w:pPr>
      <w:r w:rsidRPr="00A712FE">
        <w:rPr>
          <w:rFonts w:ascii="Times New Roman" w:eastAsia="Calibri" w:hAnsi="Times New Roman" w:cs="Times New Roman"/>
          <w:sz w:val="24"/>
          <w:szCs w:val="24"/>
        </w:rPr>
        <w:t>Nodrošinājuma valsts aģentūras</w:t>
      </w:r>
    </w:p>
    <w:p w14:paraId="1039CC5F" w14:textId="2C6B161D" w:rsidR="00A00D41" w:rsidRDefault="00BE1AC8" w:rsidP="00A00D41">
      <w:pPr>
        <w:spacing w:after="0" w:line="240" w:lineRule="auto"/>
        <w:ind w:right="-1"/>
        <w:jc w:val="right"/>
        <w:rPr>
          <w:rFonts w:ascii="Times New Roman" w:eastAsia="Calibri" w:hAnsi="Times New Roman" w:cs="Times New Roman"/>
          <w:sz w:val="24"/>
          <w:szCs w:val="24"/>
        </w:rPr>
      </w:pPr>
      <w:r>
        <w:rPr>
          <w:rFonts w:ascii="Times New Roman" w:eastAsia="Calibri" w:hAnsi="Times New Roman" w:cs="Times New Roman"/>
          <w:sz w:val="24"/>
          <w:szCs w:val="24"/>
        </w:rPr>
        <w:t>d</w:t>
      </w:r>
      <w:r w:rsidR="00DF7A64" w:rsidRPr="00460A11">
        <w:rPr>
          <w:rFonts w:ascii="Times New Roman" w:eastAsia="Calibri" w:hAnsi="Times New Roman" w:cs="Times New Roman"/>
          <w:sz w:val="24"/>
          <w:szCs w:val="24"/>
        </w:rPr>
        <w:t>irektor</w:t>
      </w:r>
      <w:r w:rsidR="000F2723">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0F2723">
        <w:rPr>
          <w:rFonts w:ascii="Times New Roman" w:eastAsia="Calibri" w:hAnsi="Times New Roman" w:cs="Times New Roman"/>
          <w:sz w:val="24"/>
          <w:szCs w:val="24"/>
        </w:rPr>
        <w:t>Jānis Vonda</w:t>
      </w:r>
    </w:p>
    <w:p w14:paraId="11C52BEC" w14:textId="77777777" w:rsidR="00BE1AC8" w:rsidRPr="00A712FE" w:rsidRDefault="00BE1AC8" w:rsidP="00A00D41">
      <w:pPr>
        <w:spacing w:after="0" w:line="240" w:lineRule="auto"/>
        <w:ind w:right="-1"/>
        <w:jc w:val="right"/>
        <w:rPr>
          <w:rFonts w:ascii="Times New Roman" w:eastAsia="Calibri" w:hAnsi="Times New Roman" w:cs="Times New Roman"/>
          <w:sz w:val="24"/>
          <w:szCs w:val="24"/>
        </w:rPr>
      </w:pPr>
    </w:p>
    <w:p w14:paraId="1462241E" w14:textId="77777777" w:rsidR="00A00D41" w:rsidRPr="00A712FE" w:rsidRDefault="00A00D41" w:rsidP="00A00D41">
      <w:pPr>
        <w:tabs>
          <w:tab w:val="left" w:pos="-4678"/>
          <w:tab w:val="right" w:pos="9071"/>
        </w:tabs>
        <w:spacing w:after="0" w:line="240" w:lineRule="auto"/>
        <w:ind w:right="-1"/>
        <w:jc w:val="right"/>
        <w:rPr>
          <w:rFonts w:ascii="Times New Roman" w:eastAsia="Times New Roman" w:hAnsi="Times New Roman" w:cs="Times New Roman"/>
          <w:i/>
          <w:iCs/>
          <w:sz w:val="24"/>
          <w:szCs w:val="24"/>
          <w:lang w:eastAsia="en-GB"/>
        </w:rPr>
      </w:pPr>
      <w:r w:rsidRPr="00A712FE">
        <w:rPr>
          <w:rFonts w:ascii="Times New Roman" w:eastAsia="Calibri" w:hAnsi="Times New Roman" w:cs="Times New Roman"/>
          <w:sz w:val="24"/>
          <w:szCs w:val="24"/>
        </w:rPr>
        <w:t xml:space="preserve">                                                                                           </w:t>
      </w:r>
      <w:r w:rsidRPr="00A712FE">
        <w:rPr>
          <w:rFonts w:ascii="Times New Roman" w:eastAsia="Times New Roman" w:hAnsi="Times New Roman" w:cs="Times New Roman"/>
          <w:i/>
          <w:iCs/>
          <w:sz w:val="24"/>
          <w:szCs w:val="24"/>
          <w:lang w:eastAsia="en-GB"/>
        </w:rPr>
        <w:t>Apstiprinājuma datums ir</w:t>
      </w:r>
    </w:p>
    <w:p w14:paraId="141050F1" w14:textId="77777777" w:rsidR="00A00D41" w:rsidRDefault="00A00D41" w:rsidP="00A00D41">
      <w:pPr>
        <w:spacing w:after="0" w:line="240" w:lineRule="auto"/>
        <w:ind w:right="-1"/>
        <w:jc w:val="right"/>
        <w:rPr>
          <w:rFonts w:ascii="Times New Roman" w:hAnsi="Times New Roman" w:cs="Times New Roman"/>
          <w:sz w:val="28"/>
          <w:szCs w:val="28"/>
        </w:rPr>
      </w:pPr>
      <w:r w:rsidRPr="00A712FE">
        <w:rPr>
          <w:rFonts w:ascii="Times New Roman" w:eastAsia="Times New Roman" w:hAnsi="Times New Roman" w:cs="Times New Roman"/>
          <w:i/>
          <w:iCs/>
          <w:sz w:val="24"/>
          <w:szCs w:val="24"/>
          <w:lang w:eastAsia="en-GB"/>
        </w:rPr>
        <w:t xml:space="preserve">   tā elektroniskās parakstīšanas datums</w:t>
      </w:r>
    </w:p>
    <w:p w14:paraId="50FDF050" w14:textId="77777777" w:rsidR="00A00D41" w:rsidRPr="00A32979" w:rsidRDefault="00A00D41" w:rsidP="00A00D41">
      <w:pPr>
        <w:spacing w:after="0" w:line="240" w:lineRule="auto"/>
        <w:jc w:val="right"/>
        <w:rPr>
          <w:rFonts w:ascii="Times New Roman" w:hAnsi="Times New Roman" w:cs="Times New Roman"/>
          <w:sz w:val="28"/>
          <w:szCs w:val="28"/>
        </w:rPr>
      </w:pPr>
      <w:r w:rsidRPr="00A32979">
        <w:rPr>
          <w:rFonts w:ascii="Times New Roman" w:hAnsi="Times New Roman" w:cs="Times New Roman"/>
          <w:sz w:val="28"/>
          <w:szCs w:val="28"/>
        </w:rPr>
        <w:t xml:space="preserve"> </w:t>
      </w:r>
    </w:p>
    <w:p w14:paraId="38F900D5" w14:textId="28275A7E" w:rsidR="00A00D41" w:rsidRPr="00F32F56" w:rsidRDefault="00A00D41" w:rsidP="00A00D41">
      <w:pPr>
        <w:spacing w:after="0" w:line="240" w:lineRule="auto"/>
        <w:jc w:val="center"/>
        <w:rPr>
          <w:rFonts w:ascii="Times New Roman" w:hAnsi="Times New Roman" w:cs="Times New Roman"/>
          <w:b/>
          <w:sz w:val="24"/>
          <w:szCs w:val="24"/>
        </w:rPr>
      </w:pPr>
      <w:r w:rsidRPr="00F32F56">
        <w:rPr>
          <w:rFonts w:ascii="Times New Roman" w:hAnsi="Times New Roman" w:cs="Times New Roman"/>
          <w:b/>
          <w:sz w:val="24"/>
          <w:szCs w:val="24"/>
        </w:rPr>
        <w:t xml:space="preserve">RAKSTISKAS </w:t>
      </w:r>
      <w:r w:rsidR="00685C6F">
        <w:rPr>
          <w:rFonts w:ascii="Times New Roman" w:hAnsi="Times New Roman" w:cs="Times New Roman"/>
          <w:b/>
          <w:sz w:val="24"/>
          <w:szCs w:val="24"/>
        </w:rPr>
        <w:t xml:space="preserve">NOMAS TIESĪBU </w:t>
      </w:r>
      <w:r w:rsidRPr="00F32F56">
        <w:rPr>
          <w:rFonts w:ascii="Times New Roman" w:hAnsi="Times New Roman" w:cs="Times New Roman"/>
          <w:b/>
          <w:sz w:val="24"/>
          <w:szCs w:val="24"/>
        </w:rPr>
        <w:t>IZSOLES NOLIKUMS</w:t>
      </w:r>
    </w:p>
    <w:p w14:paraId="1ECC0A87" w14:textId="00A94B06" w:rsidR="00ED7865" w:rsidRDefault="006A451E" w:rsidP="00A00D41">
      <w:pPr>
        <w:spacing w:after="0" w:line="240" w:lineRule="auto"/>
        <w:jc w:val="center"/>
        <w:rPr>
          <w:rFonts w:ascii="Times New Roman" w:hAnsi="Times New Roman" w:cs="Times New Roman"/>
          <w:sz w:val="24"/>
          <w:szCs w:val="24"/>
        </w:rPr>
      </w:pPr>
      <w:r w:rsidRPr="006A451E">
        <w:rPr>
          <w:rFonts w:ascii="Times New Roman" w:hAnsi="Times New Roman" w:cs="Times New Roman"/>
          <w:sz w:val="24"/>
          <w:szCs w:val="24"/>
        </w:rPr>
        <w:t>Par nekustamā īpašuma</w:t>
      </w:r>
      <w:r w:rsidR="008C2D84">
        <w:rPr>
          <w:rFonts w:ascii="Times New Roman" w:hAnsi="Times New Roman" w:cs="Times New Roman"/>
          <w:sz w:val="24"/>
          <w:szCs w:val="24"/>
        </w:rPr>
        <w:t xml:space="preserve"> daļas</w:t>
      </w:r>
      <w:r w:rsidRPr="006A451E">
        <w:rPr>
          <w:rFonts w:ascii="Times New Roman" w:hAnsi="Times New Roman" w:cs="Times New Roman"/>
          <w:sz w:val="24"/>
          <w:szCs w:val="24"/>
        </w:rPr>
        <w:t xml:space="preserve"> “Meitenes muitas kontroles punkts”, Elejas pagastā, Jelgavas novad</w:t>
      </w:r>
      <w:r w:rsidR="00A07457">
        <w:rPr>
          <w:rFonts w:ascii="Times New Roman" w:hAnsi="Times New Roman" w:cs="Times New Roman"/>
          <w:sz w:val="24"/>
          <w:szCs w:val="24"/>
        </w:rPr>
        <w:t>ā</w:t>
      </w:r>
      <w:r w:rsidRPr="006A451E">
        <w:rPr>
          <w:rFonts w:ascii="Times New Roman" w:hAnsi="Times New Roman" w:cs="Times New Roman"/>
          <w:sz w:val="24"/>
          <w:szCs w:val="24"/>
        </w:rPr>
        <w:t xml:space="preserve"> nomas tiesībām komercdarbības nodrošināšanai</w:t>
      </w:r>
      <w:r w:rsidRPr="006A451E" w:rsidDel="006A451E">
        <w:rPr>
          <w:rFonts w:ascii="Times New Roman" w:hAnsi="Times New Roman" w:cs="Times New Roman"/>
          <w:sz w:val="24"/>
          <w:szCs w:val="24"/>
        </w:rPr>
        <w:t xml:space="preserve"> </w:t>
      </w:r>
    </w:p>
    <w:p w14:paraId="79AFD176" w14:textId="77777777" w:rsidR="002146E9" w:rsidRPr="007D3649" w:rsidRDefault="002146E9" w:rsidP="00A00D41">
      <w:pPr>
        <w:spacing w:after="0" w:line="240" w:lineRule="auto"/>
        <w:jc w:val="center"/>
        <w:rPr>
          <w:rFonts w:ascii="Times New Roman" w:hAnsi="Times New Roman" w:cs="Times New Roman"/>
          <w:b/>
          <w:sz w:val="28"/>
          <w:szCs w:val="28"/>
        </w:rPr>
      </w:pPr>
    </w:p>
    <w:p w14:paraId="365CCF1A" w14:textId="47E2211E" w:rsidR="00851A5D" w:rsidRPr="000D10CC" w:rsidRDefault="00A00D41" w:rsidP="0001354E">
      <w:pPr>
        <w:pStyle w:val="ListParagraph"/>
        <w:numPr>
          <w:ilvl w:val="0"/>
          <w:numId w:val="1"/>
        </w:numPr>
        <w:spacing w:after="0" w:line="240" w:lineRule="auto"/>
        <w:jc w:val="center"/>
        <w:rPr>
          <w:rFonts w:ascii="Times New Roman" w:hAnsi="Times New Roman" w:cs="Times New Roman"/>
          <w:b/>
          <w:sz w:val="24"/>
          <w:szCs w:val="24"/>
        </w:rPr>
      </w:pPr>
      <w:r w:rsidRPr="000D10CC">
        <w:rPr>
          <w:rFonts w:ascii="Times New Roman" w:hAnsi="Times New Roman" w:cs="Times New Roman"/>
          <w:b/>
          <w:sz w:val="24"/>
          <w:szCs w:val="24"/>
        </w:rPr>
        <w:t>Vispārīgie noteikumi</w:t>
      </w:r>
    </w:p>
    <w:p w14:paraId="324930A7" w14:textId="2864C2F4" w:rsidR="002146E9" w:rsidRDefault="00685C6F" w:rsidP="002146E9">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Rakstiskas n</w:t>
      </w:r>
      <w:r w:rsidR="00A00D41" w:rsidRPr="000F4AAA">
        <w:rPr>
          <w:rFonts w:ascii="Times New Roman" w:hAnsi="Times New Roman" w:cs="Times New Roman"/>
          <w:sz w:val="24"/>
          <w:szCs w:val="24"/>
        </w:rPr>
        <w:t>omas tiesību izsoles (turpmāk – izsole) nolikums izstrādāts saskaņā ar</w:t>
      </w:r>
      <w:r w:rsidR="000F4AAA" w:rsidRPr="000F4AAA">
        <w:rPr>
          <w:rFonts w:ascii="Times New Roman" w:hAnsi="Times New Roman" w:cs="Times New Roman"/>
          <w:sz w:val="24"/>
          <w:szCs w:val="24"/>
        </w:rPr>
        <w:t xml:space="preserve"> Nodrošinājuma valsts aģentūras  (turpmāk – Aģentūra</w:t>
      </w:r>
      <w:r w:rsidR="000F4AAA" w:rsidRPr="00D80666">
        <w:rPr>
          <w:rFonts w:ascii="Times New Roman" w:hAnsi="Times New Roman" w:cs="Times New Roman"/>
          <w:sz w:val="24"/>
          <w:szCs w:val="24"/>
        </w:rPr>
        <w:t xml:space="preserve">) </w:t>
      </w:r>
      <w:r w:rsidR="00D80666" w:rsidRPr="00573ADF">
        <w:rPr>
          <w:rFonts w:ascii="Times New Roman" w:hAnsi="Times New Roman" w:cs="Times New Roman"/>
          <w:sz w:val="24"/>
          <w:szCs w:val="24"/>
        </w:rPr>
        <w:t>202</w:t>
      </w:r>
      <w:r w:rsidR="00FC13DB" w:rsidRPr="00573ADF">
        <w:rPr>
          <w:rFonts w:ascii="Times New Roman" w:hAnsi="Times New Roman" w:cs="Times New Roman"/>
          <w:sz w:val="24"/>
          <w:szCs w:val="24"/>
        </w:rPr>
        <w:t>6</w:t>
      </w:r>
      <w:r w:rsidR="00D80666" w:rsidRPr="00573ADF">
        <w:rPr>
          <w:rFonts w:ascii="Times New Roman" w:hAnsi="Times New Roman" w:cs="Times New Roman"/>
          <w:sz w:val="24"/>
          <w:szCs w:val="24"/>
        </w:rPr>
        <w:t>.</w:t>
      </w:r>
      <w:r w:rsidR="004E77CA" w:rsidRPr="00573ADF">
        <w:rPr>
          <w:rFonts w:ascii="Times New Roman" w:hAnsi="Times New Roman" w:cs="Times New Roman"/>
          <w:sz w:val="24"/>
          <w:szCs w:val="24"/>
        </w:rPr>
        <w:t xml:space="preserve"> </w:t>
      </w:r>
      <w:r w:rsidR="00D80666" w:rsidRPr="00573ADF">
        <w:rPr>
          <w:rFonts w:ascii="Times New Roman" w:hAnsi="Times New Roman" w:cs="Times New Roman"/>
          <w:sz w:val="24"/>
          <w:szCs w:val="24"/>
        </w:rPr>
        <w:t xml:space="preserve">gada </w:t>
      </w:r>
      <w:r w:rsidR="00573ADF">
        <w:rPr>
          <w:rFonts w:ascii="Times New Roman" w:hAnsi="Times New Roman" w:cs="Times New Roman"/>
          <w:sz w:val="24"/>
          <w:szCs w:val="24"/>
        </w:rPr>
        <w:t>13</w:t>
      </w:r>
      <w:r w:rsidR="000F4AAA" w:rsidRPr="00573ADF">
        <w:rPr>
          <w:rFonts w:ascii="Times New Roman" w:hAnsi="Times New Roman" w:cs="Times New Roman"/>
          <w:sz w:val="24"/>
          <w:szCs w:val="24"/>
        </w:rPr>
        <w:t>.</w:t>
      </w:r>
      <w:r w:rsidR="004E77CA">
        <w:rPr>
          <w:rFonts w:ascii="Times New Roman" w:hAnsi="Times New Roman" w:cs="Times New Roman"/>
          <w:sz w:val="24"/>
          <w:szCs w:val="24"/>
        </w:rPr>
        <w:t xml:space="preserve"> </w:t>
      </w:r>
      <w:r>
        <w:rPr>
          <w:rFonts w:ascii="Times New Roman" w:hAnsi="Times New Roman" w:cs="Times New Roman"/>
          <w:sz w:val="24"/>
          <w:szCs w:val="24"/>
        </w:rPr>
        <w:t>aprīļa</w:t>
      </w:r>
      <w:r w:rsidR="00D80666" w:rsidRPr="00D80666">
        <w:rPr>
          <w:rFonts w:ascii="Times New Roman" w:hAnsi="Times New Roman" w:cs="Times New Roman"/>
          <w:sz w:val="24"/>
          <w:szCs w:val="24"/>
        </w:rPr>
        <w:t xml:space="preserve"> lēmumu Nr.</w:t>
      </w:r>
      <w:r w:rsidR="00B73F55">
        <w:rPr>
          <w:rFonts w:ascii="Times New Roman" w:hAnsi="Times New Roman" w:cs="Times New Roman"/>
          <w:sz w:val="24"/>
          <w:szCs w:val="24"/>
        </w:rPr>
        <w:t xml:space="preserve"> </w:t>
      </w:r>
      <w:r w:rsidR="00573ADF">
        <w:rPr>
          <w:rFonts w:ascii="Times New Roman" w:hAnsi="Times New Roman" w:cs="Times New Roman"/>
          <w:sz w:val="24"/>
          <w:szCs w:val="24"/>
        </w:rPr>
        <w:t>15</w:t>
      </w:r>
      <w:r w:rsidR="004E77CA">
        <w:rPr>
          <w:rFonts w:ascii="Times New Roman" w:hAnsi="Times New Roman" w:cs="Times New Roman"/>
          <w:sz w:val="24"/>
          <w:szCs w:val="24"/>
        </w:rPr>
        <w:t xml:space="preserve"> </w:t>
      </w:r>
      <w:r>
        <w:rPr>
          <w:rFonts w:ascii="Times New Roman" w:hAnsi="Times New Roman" w:cs="Times New Roman"/>
          <w:sz w:val="24"/>
          <w:szCs w:val="24"/>
        </w:rPr>
        <w:t xml:space="preserve"> </w:t>
      </w:r>
      <w:r w:rsidR="000F4AAA" w:rsidRPr="00D80666">
        <w:rPr>
          <w:rFonts w:ascii="Times New Roman" w:hAnsi="Times New Roman" w:cs="Times New Roman"/>
          <w:sz w:val="24"/>
          <w:szCs w:val="24"/>
        </w:rPr>
        <w:t xml:space="preserve"> “</w:t>
      </w:r>
      <w:r w:rsidR="00FC1A68" w:rsidRPr="00D80666">
        <w:rPr>
          <w:rFonts w:ascii="Times New Roman" w:hAnsi="Times New Roman" w:cs="Times New Roman"/>
          <w:sz w:val="24"/>
          <w:szCs w:val="24"/>
        </w:rPr>
        <w:t>Par nekustamā īpašuma daļas “Meitenes Muitas</w:t>
      </w:r>
      <w:r w:rsidR="00FC1A68" w:rsidRPr="00DE1D6B">
        <w:rPr>
          <w:rFonts w:ascii="Times New Roman" w:hAnsi="Times New Roman" w:cs="Times New Roman"/>
          <w:sz w:val="24"/>
          <w:szCs w:val="24"/>
        </w:rPr>
        <w:t xml:space="preserve"> kontroles punkts”, Elejas pagastā, Jelgavas novadā, iznomāšanu komercdarbībai</w:t>
      </w:r>
      <w:r w:rsidR="000F4AAA" w:rsidRPr="00DE1D6B">
        <w:rPr>
          <w:rFonts w:ascii="Times New Roman" w:hAnsi="Times New Roman" w:cs="Times New Roman"/>
          <w:sz w:val="24"/>
          <w:szCs w:val="24"/>
        </w:rPr>
        <w:t>”</w:t>
      </w:r>
      <w:r w:rsidR="000F4AAA" w:rsidRPr="000F4AAA">
        <w:rPr>
          <w:rFonts w:ascii="Times New Roman" w:hAnsi="Times New Roman" w:cs="Times New Roman"/>
          <w:sz w:val="24"/>
          <w:szCs w:val="24"/>
        </w:rPr>
        <w:t xml:space="preserve"> un </w:t>
      </w:r>
      <w:r w:rsidR="00A00D41" w:rsidRPr="000F4AAA">
        <w:rPr>
          <w:rFonts w:ascii="Times New Roman" w:hAnsi="Times New Roman" w:cs="Times New Roman"/>
          <w:sz w:val="24"/>
          <w:szCs w:val="24"/>
        </w:rPr>
        <w:t>Ministru kabineta 2018.</w:t>
      </w:r>
      <w:r w:rsidR="004E77CA">
        <w:rPr>
          <w:rFonts w:ascii="Times New Roman" w:hAnsi="Times New Roman" w:cs="Times New Roman"/>
          <w:sz w:val="24"/>
          <w:szCs w:val="24"/>
        </w:rPr>
        <w:t xml:space="preserve"> </w:t>
      </w:r>
      <w:r w:rsidR="00A00D41" w:rsidRPr="000F4AAA">
        <w:rPr>
          <w:rFonts w:ascii="Times New Roman" w:hAnsi="Times New Roman" w:cs="Times New Roman"/>
          <w:sz w:val="24"/>
          <w:szCs w:val="24"/>
        </w:rPr>
        <w:t>gada 20.</w:t>
      </w:r>
      <w:r w:rsidR="004E77CA">
        <w:rPr>
          <w:rFonts w:ascii="Times New Roman" w:hAnsi="Times New Roman" w:cs="Times New Roman"/>
          <w:sz w:val="24"/>
          <w:szCs w:val="24"/>
        </w:rPr>
        <w:t xml:space="preserve"> </w:t>
      </w:r>
      <w:r w:rsidR="00A00D41" w:rsidRPr="000F4AAA">
        <w:rPr>
          <w:rFonts w:ascii="Times New Roman" w:hAnsi="Times New Roman" w:cs="Times New Roman"/>
          <w:sz w:val="24"/>
          <w:szCs w:val="24"/>
        </w:rPr>
        <w:t>februāra noteikumiem Nr.</w:t>
      </w:r>
      <w:r w:rsidR="004E77CA">
        <w:rPr>
          <w:rFonts w:ascii="Times New Roman" w:hAnsi="Times New Roman" w:cs="Times New Roman"/>
          <w:sz w:val="24"/>
          <w:szCs w:val="24"/>
        </w:rPr>
        <w:t xml:space="preserve"> </w:t>
      </w:r>
      <w:r w:rsidR="00A00D41" w:rsidRPr="000F4AAA">
        <w:rPr>
          <w:rFonts w:ascii="Times New Roman" w:hAnsi="Times New Roman" w:cs="Times New Roman"/>
          <w:sz w:val="24"/>
          <w:szCs w:val="24"/>
        </w:rPr>
        <w:t>97 “Publiskas personas mantas iznomāšanas noteikumi” (turpmāk – Noteikumi Nr.</w:t>
      </w:r>
      <w:r w:rsidR="004E77CA">
        <w:rPr>
          <w:rFonts w:ascii="Times New Roman" w:hAnsi="Times New Roman" w:cs="Times New Roman"/>
          <w:sz w:val="24"/>
          <w:szCs w:val="24"/>
        </w:rPr>
        <w:t xml:space="preserve"> </w:t>
      </w:r>
      <w:r w:rsidR="00A00D41" w:rsidRPr="000F4AAA">
        <w:rPr>
          <w:rFonts w:ascii="Times New Roman" w:hAnsi="Times New Roman" w:cs="Times New Roman"/>
          <w:sz w:val="24"/>
          <w:szCs w:val="24"/>
        </w:rPr>
        <w:t>97) un nosaka kārtību, kā</w:t>
      </w:r>
      <w:r w:rsidR="00ED7865">
        <w:rPr>
          <w:rFonts w:ascii="Times New Roman" w:hAnsi="Times New Roman" w:cs="Times New Roman"/>
          <w:sz w:val="24"/>
          <w:szCs w:val="24"/>
        </w:rPr>
        <w:t xml:space="preserve"> rakstiskā</w:t>
      </w:r>
      <w:r>
        <w:rPr>
          <w:rFonts w:ascii="Times New Roman" w:hAnsi="Times New Roman" w:cs="Times New Roman"/>
          <w:sz w:val="24"/>
          <w:szCs w:val="24"/>
        </w:rPr>
        <w:t xml:space="preserve"> nomas tiesību</w:t>
      </w:r>
      <w:r w:rsidR="00ED7865">
        <w:rPr>
          <w:rFonts w:ascii="Times New Roman" w:hAnsi="Times New Roman" w:cs="Times New Roman"/>
          <w:sz w:val="24"/>
          <w:szCs w:val="24"/>
        </w:rPr>
        <w:t xml:space="preserve"> izsolē tiks izsolīta</w:t>
      </w:r>
      <w:r>
        <w:rPr>
          <w:rFonts w:ascii="Times New Roman" w:hAnsi="Times New Roman" w:cs="Times New Roman"/>
          <w:sz w:val="24"/>
          <w:szCs w:val="24"/>
        </w:rPr>
        <w:t>s nomas tiesības</w:t>
      </w:r>
      <w:r w:rsidR="00AE2055">
        <w:rPr>
          <w:rFonts w:ascii="Times New Roman" w:hAnsi="Times New Roman" w:cs="Times New Roman"/>
          <w:sz w:val="24"/>
          <w:szCs w:val="24"/>
        </w:rPr>
        <w:t xml:space="preserve"> </w:t>
      </w:r>
      <w:r w:rsidR="00AE2055" w:rsidRPr="00AE2055">
        <w:rPr>
          <w:rFonts w:ascii="Times New Roman" w:hAnsi="Times New Roman" w:cs="Times New Roman"/>
          <w:sz w:val="24"/>
          <w:szCs w:val="24"/>
        </w:rPr>
        <w:t>nekustamā īpašum</w:t>
      </w:r>
      <w:r w:rsidR="00AE2055">
        <w:rPr>
          <w:rFonts w:ascii="Times New Roman" w:hAnsi="Times New Roman" w:cs="Times New Roman"/>
          <w:sz w:val="24"/>
          <w:szCs w:val="24"/>
        </w:rPr>
        <w:t>a</w:t>
      </w:r>
      <w:r w:rsidR="00AE2055" w:rsidRPr="00AE2055">
        <w:rPr>
          <w:rFonts w:ascii="Times New Roman" w:hAnsi="Times New Roman" w:cs="Times New Roman"/>
          <w:sz w:val="24"/>
          <w:szCs w:val="24"/>
        </w:rPr>
        <w:t xml:space="preserve"> “Meitenes muitas kontroles punkts”, Elejas pagastā, Jelgavas novadā (kadastra numurs 5448 006 0342)</w:t>
      </w:r>
      <w:r w:rsidR="00AE2055">
        <w:rPr>
          <w:rFonts w:ascii="Times New Roman" w:hAnsi="Times New Roman" w:cs="Times New Roman"/>
          <w:sz w:val="24"/>
          <w:szCs w:val="24"/>
        </w:rPr>
        <w:t xml:space="preserve"> </w:t>
      </w:r>
      <w:r w:rsidR="00ED7865">
        <w:rPr>
          <w:rFonts w:ascii="Times New Roman" w:hAnsi="Times New Roman" w:cs="Times New Roman"/>
          <w:sz w:val="24"/>
          <w:szCs w:val="24"/>
        </w:rPr>
        <w:t>daļa</w:t>
      </w:r>
      <w:r w:rsidR="00EC574D">
        <w:rPr>
          <w:rFonts w:ascii="Times New Roman" w:hAnsi="Times New Roman" w:cs="Times New Roman"/>
          <w:sz w:val="24"/>
          <w:szCs w:val="24"/>
        </w:rPr>
        <w:t>i</w:t>
      </w:r>
      <w:r w:rsidR="00B73F55">
        <w:rPr>
          <w:rFonts w:ascii="Times New Roman" w:hAnsi="Times New Roman" w:cs="Times New Roman"/>
          <w:sz w:val="24"/>
          <w:szCs w:val="24"/>
        </w:rPr>
        <w:t>, kuras sastāvā ir:</w:t>
      </w:r>
    </w:p>
    <w:p w14:paraId="36ABA62F" w14:textId="77777777" w:rsidR="002146E9" w:rsidRDefault="002146E9" w:rsidP="002146E9">
      <w:pPr>
        <w:pStyle w:val="ListParagraph"/>
        <w:spacing w:after="0" w:line="240" w:lineRule="auto"/>
        <w:ind w:left="0"/>
        <w:jc w:val="both"/>
        <w:rPr>
          <w:rFonts w:ascii="Times New Roman" w:hAnsi="Times New Roman" w:cs="Times New Roman"/>
          <w:sz w:val="24"/>
          <w:szCs w:val="24"/>
        </w:rPr>
      </w:pPr>
    </w:p>
    <w:p w14:paraId="0EC3D3AB" w14:textId="58D6340D" w:rsidR="00B73F55" w:rsidRDefault="00B73F55" w:rsidP="00B73F55">
      <w:pPr>
        <w:pStyle w:val="ListParagraph"/>
        <w:numPr>
          <w:ilvl w:val="2"/>
          <w:numId w:val="1"/>
        </w:numPr>
        <w:spacing w:after="0" w:line="240" w:lineRule="auto"/>
        <w:jc w:val="both"/>
        <w:rPr>
          <w:rFonts w:ascii="Times New Roman" w:hAnsi="Times New Roman" w:cs="Times New Roman"/>
          <w:sz w:val="24"/>
          <w:szCs w:val="24"/>
        </w:rPr>
      </w:pPr>
      <w:r w:rsidRPr="00B73F55">
        <w:rPr>
          <w:rFonts w:ascii="Times New Roman" w:hAnsi="Times New Roman" w:cs="Times New Roman"/>
          <w:sz w:val="24"/>
          <w:szCs w:val="24"/>
        </w:rPr>
        <w:t xml:space="preserve">būves (būves kadastra apzīmējums 5448 006 0342 001) (nekustamā  īpašuma lietošanas mērķis: 0906 – Valsts aizsardzības nozīmes objektu, drošības, policijas, ugunsdzēsības un glābšanas, robežsardzes un soda izciešanas iestāžu apbūve) </w:t>
      </w:r>
      <w:r w:rsidR="00D17D12" w:rsidRPr="00B73F55">
        <w:rPr>
          <w:rFonts w:ascii="Times New Roman" w:hAnsi="Times New Roman" w:cs="Times New Roman"/>
          <w:sz w:val="24"/>
          <w:szCs w:val="24"/>
        </w:rPr>
        <w:t>telp</w:t>
      </w:r>
      <w:r w:rsidRPr="00B73F55">
        <w:rPr>
          <w:rFonts w:ascii="Times New Roman" w:hAnsi="Times New Roman" w:cs="Times New Roman"/>
          <w:sz w:val="24"/>
          <w:szCs w:val="24"/>
        </w:rPr>
        <w:t>as</w:t>
      </w:r>
      <w:r w:rsidR="00D17D12" w:rsidRPr="00B73F55">
        <w:rPr>
          <w:rFonts w:ascii="Times New Roman" w:hAnsi="Times New Roman" w:cs="Times New Roman"/>
          <w:sz w:val="24"/>
          <w:szCs w:val="24"/>
        </w:rPr>
        <w:t xml:space="preserve"> Nr. 24-51 un 66-81 ar </w:t>
      </w:r>
      <w:r w:rsidR="002146E9" w:rsidRPr="00B73F55">
        <w:rPr>
          <w:rFonts w:ascii="Times New Roman" w:hAnsi="Times New Roman" w:cs="Times New Roman"/>
          <w:sz w:val="24"/>
          <w:szCs w:val="24"/>
        </w:rPr>
        <w:t xml:space="preserve">kopējo </w:t>
      </w:r>
      <w:r w:rsidR="00D17D12" w:rsidRPr="00B73F55">
        <w:rPr>
          <w:rFonts w:ascii="Times New Roman" w:hAnsi="Times New Roman" w:cs="Times New Roman"/>
          <w:sz w:val="24"/>
          <w:szCs w:val="24"/>
        </w:rPr>
        <w:t xml:space="preserve">iznomājamo platību 701,8 m², kas ir </w:t>
      </w:r>
      <w:r w:rsidR="006E73FC">
        <w:rPr>
          <w:rFonts w:ascii="Times New Roman" w:hAnsi="Times New Roman" w:cs="Times New Roman"/>
          <w:sz w:val="24"/>
          <w:szCs w:val="24"/>
        </w:rPr>
        <w:t>39,17</w:t>
      </w:r>
      <w:r w:rsidR="00D17D12" w:rsidRPr="00B73F55">
        <w:rPr>
          <w:rFonts w:ascii="Times New Roman" w:hAnsi="Times New Roman" w:cs="Times New Roman"/>
          <w:sz w:val="24"/>
          <w:szCs w:val="24"/>
        </w:rPr>
        <w:t xml:space="preserve"> % no kopējās telpu platības (</w:t>
      </w:r>
      <w:r w:rsidR="002146E9" w:rsidRPr="00B73F55">
        <w:rPr>
          <w:rFonts w:ascii="Times New Roman" w:hAnsi="Times New Roman" w:cs="Times New Roman"/>
          <w:sz w:val="24"/>
          <w:szCs w:val="24"/>
        </w:rPr>
        <w:t>1</w:t>
      </w:r>
      <w:r w:rsidR="006E73FC">
        <w:rPr>
          <w:rFonts w:ascii="Times New Roman" w:hAnsi="Times New Roman" w:cs="Times New Roman"/>
          <w:sz w:val="24"/>
          <w:szCs w:val="24"/>
        </w:rPr>
        <w:t>791,6</w:t>
      </w:r>
      <w:r w:rsidR="00D17D12" w:rsidRPr="00B73F55">
        <w:rPr>
          <w:rFonts w:ascii="Times New Roman" w:hAnsi="Times New Roman" w:cs="Times New Roman"/>
          <w:sz w:val="24"/>
          <w:szCs w:val="24"/>
        </w:rPr>
        <w:t xml:space="preserve"> m</w:t>
      </w:r>
      <w:r w:rsidR="00D17D12" w:rsidRPr="00B73F55">
        <w:rPr>
          <w:rFonts w:ascii="Times New Roman" w:hAnsi="Times New Roman" w:cs="Times New Roman"/>
          <w:sz w:val="24"/>
          <w:szCs w:val="24"/>
          <w:vertAlign w:val="superscript"/>
        </w:rPr>
        <w:t>2</w:t>
      </w:r>
      <w:r w:rsidR="00D17D12" w:rsidRPr="00B73F55">
        <w:rPr>
          <w:rFonts w:ascii="Times New Roman" w:hAnsi="Times New Roman" w:cs="Times New Roman"/>
          <w:sz w:val="24"/>
          <w:szCs w:val="24"/>
        </w:rPr>
        <w:t>)</w:t>
      </w:r>
      <w:r w:rsidR="00D17D12" w:rsidRPr="00AE2055">
        <w:t xml:space="preserve"> </w:t>
      </w:r>
      <w:r w:rsidR="00D17D12" w:rsidRPr="00B73F55">
        <w:rPr>
          <w:rFonts w:ascii="Times New Roman" w:hAnsi="Times New Roman" w:cs="Times New Roman"/>
          <w:sz w:val="24"/>
          <w:szCs w:val="24"/>
        </w:rPr>
        <w:t>(turpmāk – Telpas)</w:t>
      </w:r>
      <w:r w:rsidR="002146E9" w:rsidRPr="00B73F55">
        <w:rPr>
          <w:rFonts w:ascii="Times New Roman" w:hAnsi="Times New Roman" w:cs="Times New Roman"/>
          <w:sz w:val="24"/>
          <w:szCs w:val="24"/>
        </w:rPr>
        <w:t>;</w:t>
      </w:r>
    </w:p>
    <w:p w14:paraId="4B398EBD" w14:textId="77777777" w:rsidR="00B73F55" w:rsidRDefault="00257744" w:rsidP="00B73F55">
      <w:pPr>
        <w:pStyle w:val="ListParagraph"/>
        <w:numPr>
          <w:ilvl w:val="2"/>
          <w:numId w:val="1"/>
        </w:numPr>
        <w:spacing w:after="0" w:line="240" w:lineRule="auto"/>
        <w:jc w:val="both"/>
        <w:rPr>
          <w:rFonts w:ascii="Times New Roman" w:hAnsi="Times New Roman" w:cs="Times New Roman"/>
          <w:sz w:val="24"/>
          <w:szCs w:val="24"/>
        </w:rPr>
      </w:pPr>
      <w:r w:rsidRPr="00B73F55">
        <w:rPr>
          <w:rFonts w:ascii="Times New Roman" w:hAnsi="Times New Roman" w:cs="Times New Roman"/>
          <w:sz w:val="24"/>
          <w:szCs w:val="24"/>
        </w:rPr>
        <w:t>auto stāvviet</w:t>
      </w:r>
      <w:r w:rsidR="00685C6F" w:rsidRPr="00B73F55">
        <w:rPr>
          <w:rFonts w:ascii="Times New Roman" w:hAnsi="Times New Roman" w:cs="Times New Roman"/>
          <w:sz w:val="24"/>
          <w:szCs w:val="24"/>
        </w:rPr>
        <w:t>a</w:t>
      </w:r>
      <w:r w:rsidRPr="00B73F55">
        <w:rPr>
          <w:rFonts w:ascii="Times New Roman" w:hAnsi="Times New Roman" w:cs="Times New Roman"/>
          <w:sz w:val="24"/>
          <w:szCs w:val="24"/>
        </w:rPr>
        <w:t xml:space="preserve"> 13 (trīspadsmit)</w:t>
      </w:r>
      <w:r w:rsidR="00685C6F" w:rsidRPr="00B73F55">
        <w:rPr>
          <w:rFonts w:ascii="Times New Roman" w:hAnsi="Times New Roman" w:cs="Times New Roman"/>
          <w:sz w:val="24"/>
          <w:szCs w:val="24"/>
        </w:rPr>
        <w:t xml:space="preserve"> automašīnām</w:t>
      </w:r>
      <w:r w:rsidR="00AE2055" w:rsidRPr="00B73F55">
        <w:rPr>
          <w:rFonts w:ascii="Times New Roman" w:hAnsi="Times New Roman" w:cs="Times New Roman"/>
          <w:sz w:val="24"/>
          <w:szCs w:val="24"/>
        </w:rPr>
        <w:t xml:space="preserve"> (turpmāk – Auto stāvvieta)</w:t>
      </w:r>
      <w:r w:rsidR="002146E9" w:rsidRPr="00B73F55">
        <w:rPr>
          <w:rFonts w:ascii="Times New Roman" w:hAnsi="Times New Roman" w:cs="Times New Roman"/>
          <w:sz w:val="24"/>
          <w:szCs w:val="24"/>
        </w:rPr>
        <w:t>;</w:t>
      </w:r>
      <w:r w:rsidRPr="00B73F55">
        <w:rPr>
          <w:rFonts w:ascii="Times New Roman" w:hAnsi="Times New Roman" w:cs="Times New Roman"/>
          <w:sz w:val="24"/>
          <w:szCs w:val="24"/>
        </w:rPr>
        <w:t xml:space="preserve"> </w:t>
      </w:r>
    </w:p>
    <w:p w14:paraId="6C9FD196" w14:textId="6EB96045" w:rsidR="00A00D41" w:rsidRPr="00B73F55" w:rsidRDefault="009D0FC1" w:rsidP="00B73F55">
      <w:pPr>
        <w:pStyle w:val="ListParagraph"/>
        <w:numPr>
          <w:ilvl w:val="2"/>
          <w:numId w:val="1"/>
        </w:numPr>
        <w:spacing w:after="0" w:line="240" w:lineRule="auto"/>
        <w:jc w:val="both"/>
        <w:rPr>
          <w:rFonts w:ascii="Times New Roman" w:hAnsi="Times New Roman" w:cs="Times New Roman"/>
          <w:sz w:val="24"/>
          <w:szCs w:val="24"/>
        </w:rPr>
      </w:pPr>
      <w:r w:rsidRPr="00B73F55">
        <w:rPr>
          <w:rFonts w:ascii="Times New Roman" w:hAnsi="Times New Roman" w:cs="Times New Roman"/>
          <w:sz w:val="24"/>
          <w:szCs w:val="24"/>
        </w:rPr>
        <w:t>Telpām proporcionāli piesaistīt</w:t>
      </w:r>
      <w:r w:rsidR="00B73F55" w:rsidRPr="00B73F55">
        <w:rPr>
          <w:rFonts w:ascii="Times New Roman" w:hAnsi="Times New Roman" w:cs="Times New Roman"/>
          <w:sz w:val="24"/>
          <w:szCs w:val="24"/>
        </w:rPr>
        <w:t>ā</w:t>
      </w:r>
      <w:r w:rsidRPr="00B73F55">
        <w:rPr>
          <w:rFonts w:ascii="Times New Roman" w:hAnsi="Times New Roman" w:cs="Times New Roman"/>
          <w:sz w:val="24"/>
          <w:szCs w:val="24"/>
        </w:rPr>
        <w:t xml:space="preserve"> </w:t>
      </w:r>
      <w:r w:rsidR="00FA1A92" w:rsidRPr="00B73F55">
        <w:rPr>
          <w:rFonts w:ascii="Times New Roman" w:hAnsi="Times New Roman" w:cs="Times New Roman"/>
          <w:sz w:val="24"/>
          <w:szCs w:val="24"/>
        </w:rPr>
        <w:t>zemes</w:t>
      </w:r>
      <w:r w:rsidR="002B6D57" w:rsidRPr="00B73F55">
        <w:rPr>
          <w:rFonts w:ascii="Times New Roman" w:hAnsi="Times New Roman" w:cs="Times New Roman"/>
          <w:sz w:val="24"/>
          <w:szCs w:val="24"/>
        </w:rPr>
        <w:t xml:space="preserve"> vienības</w:t>
      </w:r>
      <w:r w:rsidR="00AE2055" w:rsidRPr="00B73F55">
        <w:rPr>
          <w:rFonts w:ascii="Times New Roman" w:hAnsi="Times New Roman" w:cs="Times New Roman"/>
          <w:sz w:val="24"/>
          <w:szCs w:val="24"/>
        </w:rPr>
        <w:t xml:space="preserve"> </w:t>
      </w:r>
      <w:r w:rsidR="002146E9" w:rsidRPr="00B73F55">
        <w:rPr>
          <w:rFonts w:ascii="Times New Roman" w:hAnsi="Times New Roman" w:cs="Times New Roman"/>
          <w:sz w:val="24"/>
          <w:szCs w:val="24"/>
        </w:rPr>
        <w:t xml:space="preserve">(zemes vienības </w:t>
      </w:r>
      <w:r w:rsidR="002B6D57" w:rsidRPr="00B73F55">
        <w:rPr>
          <w:rFonts w:ascii="Times New Roman" w:hAnsi="Times New Roman" w:cs="Times New Roman"/>
          <w:sz w:val="24"/>
          <w:szCs w:val="24"/>
        </w:rPr>
        <w:t>kadastra apzīmējums</w:t>
      </w:r>
      <w:r w:rsidR="002146E9" w:rsidRPr="00B73F55">
        <w:rPr>
          <w:rFonts w:ascii="Times New Roman" w:hAnsi="Times New Roman" w:cs="Times New Roman"/>
          <w:sz w:val="24"/>
          <w:szCs w:val="24"/>
        </w:rPr>
        <w:t xml:space="preserve"> </w:t>
      </w:r>
      <w:r w:rsidR="002B6D57" w:rsidRPr="00B73F55">
        <w:rPr>
          <w:rFonts w:ascii="Times New Roman" w:hAnsi="Times New Roman" w:cs="Times New Roman"/>
          <w:sz w:val="24"/>
          <w:szCs w:val="24"/>
        </w:rPr>
        <w:t>5448</w:t>
      </w:r>
      <w:r w:rsidR="005253A7" w:rsidRPr="00B73F55">
        <w:rPr>
          <w:rFonts w:ascii="Times New Roman" w:hAnsi="Times New Roman" w:cs="Times New Roman"/>
          <w:sz w:val="24"/>
          <w:szCs w:val="24"/>
        </w:rPr>
        <w:t> </w:t>
      </w:r>
      <w:r w:rsidR="002B6D57" w:rsidRPr="00B73F55">
        <w:rPr>
          <w:rFonts w:ascii="Times New Roman" w:hAnsi="Times New Roman" w:cs="Times New Roman"/>
          <w:sz w:val="24"/>
          <w:szCs w:val="24"/>
        </w:rPr>
        <w:t>006</w:t>
      </w:r>
      <w:r w:rsidR="005253A7" w:rsidRPr="00B73F55">
        <w:rPr>
          <w:rFonts w:ascii="Times New Roman" w:hAnsi="Times New Roman" w:cs="Times New Roman"/>
          <w:sz w:val="24"/>
          <w:szCs w:val="24"/>
        </w:rPr>
        <w:t> </w:t>
      </w:r>
      <w:r w:rsidR="002B6D57" w:rsidRPr="00B73F55">
        <w:rPr>
          <w:rFonts w:ascii="Times New Roman" w:hAnsi="Times New Roman" w:cs="Times New Roman"/>
          <w:sz w:val="24"/>
          <w:szCs w:val="24"/>
        </w:rPr>
        <w:t>03</w:t>
      </w:r>
      <w:r w:rsidR="005253A7" w:rsidRPr="00B73F55">
        <w:rPr>
          <w:rFonts w:ascii="Times New Roman" w:hAnsi="Times New Roman" w:cs="Times New Roman"/>
          <w:sz w:val="24"/>
          <w:szCs w:val="24"/>
        </w:rPr>
        <w:t>42</w:t>
      </w:r>
      <w:r w:rsidR="002146E9" w:rsidRPr="00B73F55">
        <w:rPr>
          <w:rFonts w:ascii="Times New Roman" w:hAnsi="Times New Roman" w:cs="Times New Roman"/>
          <w:sz w:val="24"/>
          <w:szCs w:val="24"/>
        </w:rPr>
        <w:t>)</w:t>
      </w:r>
      <w:r w:rsidRPr="00B73F55">
        <w:rPr>
          <w:rFonts w:ascii="Times New Roman" w:hAnsi="Times New Roman" w:cs="Times New Roman"/>
          <w:sz w:val="24"/>
          <w:szCs w:val="24"/>
        </w:rPr>
        <w:t xml:space="preserve"> daļ</w:t>
      </w:r>
      <w:r w:rsidR="00685C6F" w:rsidRPr="00B73F55">
        <w:rPr>
          <w:rFonts w:ascii="Times New Roman" w:hAnsi="Times New Roman" w:cs="Times New Roman"/>
          <w:sz w:val="24"/>
          <w:szCs w:val="24"/>
        </w:rPr>
        <w:t>a</w:t>
      </w:r>
      <w:r w:rsidRPr="00B73F55">
        <w:rPr>
          <w:rFonts w:ascii="Times New Roman" w:hAnsi="Times New Roman" w:cs="Times New Roman"/>
          <w:sz w:val="24"/>
          <w:szCs w:val="24"/>
        </w:rPr>
        <w:t xml:space="preserve"> </w:t>
      </w:r>
      <w:r w:rsidR="006E73FC">
        <w:rPr>
          <w:rFonts w:ascii="Times New Roman" w:hAnsi="Times New Roman" w:cs="Times New Roman"/>
          <w:sz w:val="24"/>
          <w:szCs w:val="24"/>
        </w:rPr>
        <w:t>3,3789</w:t>
      </w:r>
      <w:bookmarkStart w:id="0" w:name="_GoBack"/>
      <w:bookmarkEnd w:id="0"/>
      <w:r w:rsidR="00FC1A68" w:rsidRPr="00B73F55">
        <w:rPr>
          <w:rFonts w:ascii="Times New Roman" w:hAnsi="Times New Roman" w:cs="Times New Roman"/>
          <w:sz w:val="24"/>
          <w:szCs w:val="24"/>
        </w:rPr>
        <w:t xml:space="preserve"> </w:t>
      </w:r>
      <w:r w:rsidR="002146E9" w:rsidRPr="00B73F55">
        <w:rPr>
          <w:rFonts w:ascii="Times New Roman" w:hAnsi="Times New Roman" w:cs="Times New Roman"/>
          <w:sz w:val="24"/>
          <w:szCs w:val="24"/>
        </w:rPr>
        <w:t>ha</w:t>
      </w:r>
      <w:r w:rsidR="00ED7865" w:rsidRPr="00B73F55">
        <w:rPr>
          <w:rFonts w:ascii="Times New Roman" w:hAnsi="Times New Roman" w:cs="Times New Roman"/>
          <w:sz w:val="24"/>
          <w:szCs w:val="24"/>
        </w:rPr>
        <w:t xml:space="preserve"> platībā</w:t>
      </w:r>
      <w:r w:rsidR="005253A7" w:rsidRPr="00B73F55">
        <w:rPr>
          <w:rFonts w:ascii="Times New Roman" w:hAnsi="Times New Roman" w:cs="Times New Roman"/>
          <w:sz w:val="24"/>
          <w:szCs w:val="24"/>
        </w:rPr>
        <w:t xml:space="preserve"> (turpmāk – </w:t>
      </w:r>
      <w:r w:rsidR="00AE2055" w:rsidRPr="00B73F55">
        <w:rPr>
          <w:rFonts w:ascii="Times New Roman" w:hAnsi="Times New Roman" w:cs="Times New Roman"/>
          <w:sz w:val="24"/>
          <w:szCs w:val="24"/>
        </w:rPr>
        <w:t>Z</w:t>
      </w:r>
      <w:r w:rsidR="005253A7" w:rsidRPr="00B73F55">
        <w:rPr>
          <w:rFonts w:ascii="Times New Roman" w:hAnsi="Times New Roman" w:cs="Times New Roman"/>
          <w:sz w:val="24"/>
          <w:szCs w:val="24"/>
        </w:rPr>
        <w:t>emes</w:t>
      </w:r>
      <w:r w:rsidR="00AE2055" w:rsidRPr="00B73F55">
        <w:rPr>
          <w:rFonts w:ascii="Times New Roman" w:hAnsi="Times New Roman" w:cs="Times New Roman"/>
          <w:sz w:val="24"/>
          <w:szCs w:val="24"/>
        </w:rPr>
        <w:t xml:space="preserve"> vienības daļa</w:t>
      </w:r>
      <w:r w:rsidR="005253A7" w:rsidRPr="00B73F55">
        <w:rPr>
          <w:rFonts w:ascii="Times New Roman" w:hAnsi="Times New Roman" w:cs="Times New Roman"/>
          <w:sz w:val="24"/>
          <w:szCs w:val="24"/>
        </w:rPr>
        <w:t>)</w:t>
      </w:r>
      <w:r w:rsidR="00AE2055" w:rsidRPr="00B73F55">
        <w:rPr>
          <w:rFonts w:ascii="Times New Roman" w:hAnsi="Times New Roman" w:cs="Times New Roman"/>
          <w:sz w:val="24"/>
          <w:szCs w:val="24"/>
        </w:rPr>
        <w:t>.</w:t>
      </w:r>
      <w:r w:rsidR="003A63D7" w:rsidRPr="00B73F55">
        <w:rPr>
          <w:rFonts w:ascii="Times New Roman" w:hAnsi="Times New Roman" w:cs="Times New Roman"/>
          <w:sz w:val="24"/>
          <w:szCs w:val="24"/>
        </w:rPr>
        <w:t xml:space="preserve"> </w:t>
      </w:r>
      <w:r w:rsidR="002146E9" w:rsidRPr="00B73F55">
        <w:rPr>
          <w:rFonts w:ascii="Times New Roman" w:hAnsi="Times New Roman" w:cs="Times New Roman"/>
          <w:sz w:val="24"/>
          <w:szCs w:val="24"/>
        </w:rPr>
        <w:t xml:space="preserve">Viss kopā turpmāk saukts </w:t>
      </w:r>
      <w:r w:rsidR="00AE2055" w:rsidRPr="00B73F55">
        <w:rPr>
          <w:rFonts w:ascii="Times New Roman" w:hAnsi="Times New Roman" w:cs="Times New Roman"/>
          <w:sz w:val="24"/>
          <w:szCs w:val="24"/>
        </w:rPr>
        <w:t>– Nomas objekts.</w:t>
      </w:r>
    </w:p>
    <w:p w14:paraId="470D8F74" w14:textId="77777777" w:rsidR="002146E9" w:rsidRDefault="002146E9" w:rsidP="002146E9">
      <w:pPr>
        <w:pStyle w:val="ListParagraph"/>
        <w:spacing w:after="0" w:line="240" w:lineRule="auto"/>
        <w:ind w:left="0"/>
        <w:jc w:val="both"/>
        <w:rPr>
          <w:rFonts w:ascii="Times New Roman" w:hAnsi="Times New Roman" w:cs="Times New Roman"/>
          <w:sz w:val="24"/>
          <w:szCs w:val="24"/>
        </w:rPr>
      </w:pPr>
    </w:p>
    <w:p w14:paraId="0208E8F7" w14:textId="77777777" w:rsidR="003B0488" w:rsidRPr="003B0488" w:rsidRDefault="003B0488" w:rsidP="003B0488">
      <w:pPr>
        <w:pStyle w:val="ListParagraph"/>
        <w:numPr>
          <w:ilvl w:val="1"/>
          <w:numId w:val="1"/>
        </w:numPr>
        <w:spacing w:after="0" w:line="240" w:lineRule="auto"/>
        <w:jc w:val="both"/>
        <w:rPr>
          <w:rFonts w:ascii="Times New Roman" w:hAnsi="Times New Roman" w:cs="Times New Roman"/>
          <w:sz w:val="24"/>
          <w:szCs w:val="24"/>
        </w:rPr>
      </w:pPr>
      <w:r w:rsidRPr="003B0488">
        <w:rPr>
          <w:rFonts w:ascii="Times New Roman" w:hAnsi="Times New Roman" w:cs="Times New Roman"/>
          <w:sz w:val="24"/>
          <w:szCs w:val="24"/>
        </w:rPr>
        <w:t>Izsoli organizē Aģentūras nomas tiesību izsoles komisija (turpmāk – Komisija), kas izveidota saskaņā ar Aģentūras 2023. gada 1. marta rīkojumu Nr. 245 “Par pastāvīgi darbojošos nomas tiesību izsoļu komisiju”.</w:t>
      </w:r>
    </w:p>
    <w:p w14:paraId="2ADDF877" w14:textId="77777777" w:rsidR="003B0488" w:rsidRPr="003B0488" w:rsidRDefault="003B0488" w:rsidP="003B0488">
      <w:pPr>
        <w:pStyle w:val="ListParagraph"/>
        <w:spacing w:after="0" w:line="240" w:lineRule="auto"/>
        <w:ind w:left="1080"/>
        <w:jc w:val="both"/>
        <w:rPr>
          <w:rFonts w:ascii="Times New Roman" w:hAnsi="Times New Roman" w:cs="Times New Roman"/>
          <w:sz w:val="24"/>
          <w:szCs w:val="24"/>
        </w:rPr>
      </w:pPr>
    </w:p>
    <w:p w14:paraId="2091B192" w14:textId="654CE0D0" w:rsidR="003B0488" w:rsidRPr="003B0488" w:rsidRDefault="003B0488" w:rsidP="003B0488">
      <w:pPr>
        <w:pStyle w:val="ListParagraph"/>
        <w:numPr>
          <w:ilvl w:val="1"/>
          <w:numId w:val="1"/>
        </w:numPr>
        <w:spacing w:after="0" w:line="240" w:lineRule="auto"/>
        <w:jc w:val="both"/>
        <w:rPr>
          <w:rFonts w:ascii="Times New Roman" w:hAnsi="Times New Roman" w:cs="Times New Roman"/>
          <w:sz w:val="24"/>
          <w:szCs w:val="24"/>
        </w:rPr>
      </w:pPr>
      <w:r w:rsidRPr="003B0488">
        <w:rPr>
          <w:rFonts w:ascii="Times New Roman" w:hAnsi="Times New Roman" w:cs="Times New Roman"/>
          <w:sz w:val="24"/>
          <w:szCs w:val="24"/>
        </w:rPr>
        <w:t xml:space="preserve">Izsoles mērķis – Nomas objekta </w:t>
      </w:r>
      <w:r>
        <w:rPr>
          <w:rFonts w:ascii="Times New Roman" w:hAnsi="Times New Roman" w:cs="Times New Roman"/>
          <w:sz w:val="24"/>
          <w:szCs w:val="24"/>
        </w:rPr>
        <w:t>nodošana nomas lietošanā</w:t>
      </w:r>
      <w:r w:rsidRPr="003B0488">
        <w:rPr>
          <w:rFonts w:ascii="Times New Roman" w:hAnsi="Times New Roman" w:cs="Times New Roman"/>
          <w:sz w:val="24"/>
          <w:szCs w:val="24"/>
        </w:rPr>
        <w:t xml:space="preserve"> par iespējami augstāku nomas maksu.</w:t>
      </w:r>
    </w:p>
    <w:p w14:paraId="1CA9B087" w14:textId="77777777" w:rsidR="003B0488" w:rsidRDefault="003B0488" w:rsidP="003B0488">
      <w:pPr>
        <w:pStyle w:val="ListParagraph"/>
        <w:spacing w:after="0" w:line="240" w:lineRule="auto"/>
        <w:ind w:left="1080"/>
        <w:jc w:val="both"/>
        <w:rPr>
          <w:rFonts w:ascii="Times New Roman" w:hAnsi="Times New Roman" w:cs="Times New Roman"/>
          <w:sz w:val="24"/>
          <w:szCs w:val="24"/>
        </w:rPr>
      </w:pPr>
    </w:p>
    <w:p w14:paraId="50B2F7E9" w14:textId="7175EF36" w:rsidR="00EB79C7" w:rsidRDefault="00EB79C7" w:rsidP="002146E9">
      <w:pPr>
        <w:pStyle w:val="ListParagraph"/>
        <w:numPr>
          <w:ilvl w:val="1"/>
          <w:numId w:val="1"/>
        </w:numPr>
        <w:spacing w:after="0" w:line="240" w:lineRule="auto"/>
        <w:jc w:val="both"/>
        <w:rPr>
          <w:rFonts w:ascii="Times New Roman" w:hAnsi="Times New Roman" w:cs="Times New Roman"/>
          <w:sz w:val="24"/>
          <w:szCs w:val="24"/>
        </w:rPr>
      </w:pPr>
      <w:r w:rsidRPr="00890532">
        <w:rPr>
          <w:rFonts w:ascii="Times New Roman" w:hAnsi="Times New Roman" w:cs="Times New Roman"/>
          <w:sz w:val="24"/>
          <w:szCs w:val="24"/>
        </w:rPr>
        <w:t xml:space="preserve">Nomas tiesību pretendentam (turpmāk – pretendents) </w:t>
      </w:r>
      <w:r w:rsidR="002146E9">
        <w:rPr>
          <w:rFonts w:ascii="Times New Roman" w:hAnsi="Times New Roman" w:cs="Times New Roman"/>
          <w:sz w:val="24"/>
          <w:szCs w:val="24"/>
        </w:rPr>
        <w:t>attiecībā uz Nomas objekta izmantošanu būs saistoši</w:t>
      </w:r>
      <w:r w:rsidRPr="00890532">
        <w:rPr>
          <w:rFonts w:ascii="Times New Roman" w:hAnsi="Times New Roman" w:cs="Times New Roman"/>
          <w:sz w:val="24"/>
          <w:szCs w:val="24"/>
        </w:rPr>
        <w:t xml:space="preserve"> </w:t>
      </w:r>
      <w:r w:rsidR="002146E9">
        <w:rPr>
          <w:rFonts w:ascii="Times New Roman" w:hAnsi="Times New Roman" w:cs="Times New Roman"/>
          <w:sz w:val="24"/>
          <w:szCs w:val="24"/>
        </w:rPr>
        <w:t xml:space="preserve">noteiktie </w:t>
      </w:r>
      <w:r w:rsidRPr="00890532">
        <w:rPr>
          <w:rFonts w:ascii="Times New Roman" w:hAnsi="Times New Roman" w:cs="Times New Roman"/>
          <w:sz w:val="24"/>
          <w:szCs w:val="24"/>
        </w:rPr>
        <w:t>ierobežojumi</w:t>
      </w:r>
      <w:r w:rsidR="002146E9">
        <w:rPr>
          <w:rFonts w:ascii="Times New Roman" w:hAnsi="Times New Roman" w:cs="Times New Roman"/>
          <w:sz w:val="24"/>
          <w:szCs w:val="24"/>
        </w:rPr>
        <w:t xml:space="preserve"> vai aizliegumi gadījumā</w:t>
      </w:r>
      <w:r w:rsidRPr="00890532">
        <w:rPr>
          <w:rFonts w:ascii="Times New Roman" w:hAnsi="Times New Roman" w:cs="Times New Roman"/>
          <w:sz w:val="24"/>
          <w:szCs w:val="24"/>
        </w:rPr>
        <w:t xml:space="preserve">, ja </w:t>
      </w:r>
      <w:r w:rsidR="002146E9">
        <w:rPr>
          <w:rFonts w:ascii="Times New Roman" w:hAnsi="Times New Roman" w:cs="Times New Roman"/>
          <w:sz w:val="24"/>
          <w:szCs w:val="24"/>
        </w:rPr>
        <w:t xml:space="preserve">valstī </w:t>
      </w:r>
      <w:r w:rsidRPr="00890532">
        <w:rPr>
          <w:rFonts w:ascii="Times New Roman" w:hAnsi="Times New Roman" w:cs="Times New Roman"/>
          <w:sz w:val="24"/>
          <w:szCs w:val="24"/>
        </w:rPr>
        <w:t xml:space="preserve">tiks </w:t>
      </w:r>
      <w:r w:rsidR="002146E9">
        <w:rPr>
          <w:rFonts w:ascii="Times New Roman" w:hAnsi="Times New Roman" w:cs="Times New Roman"/>
          <w:sz w:val="24"/>
          <w:szCs w:val="24"/>
        </w:rPr>
        <w:t xml:space="preserve">pieņemts lēmums par </w:t>
      </w:r>
      <w:r w:rsidR="00D17D12">
        <w:rPr>
          <w:rFonts w:ascii="Times New Roman" w:hAnsi="Times New Roman" w:cs="Times New Roman"/>
          <w:sz w:val="24"/>
          <w:szCs w:val="24"/>
        </w:rPr>
        <w:t>pagaidu</w:t>
      </w:r>
      <w:r w:rsidRPr="00890532">
        <w:rPr>
          <w:rFonts w:ascii="Times New Roman" w:hAnsi="Times New Roman" w:cs="Times New Roman"/>
          <w:sz w:val="24"/>
          <w:szCs w:val="24"/>
        </w:rPr>
        <w:t xml:space="preserve"> robežkontrole</w:t>
      </w:r>
      <w:r w:rsidR="002146E9">
        <w:rPr>
          <w:rFonts w:ascii="Times New Roman" w:hAnsi="Times New Roman" w:cs="Times New Roman"/>
          <w:sz w:val="24"/>
          <w:szCs w:val="24"/>
        </w:rPr>
        <w:t>s atjaunošanu</w:t>
      </w:r>
      <w:r w:rsidR="00D17D12">
        <w:rPr>
          <w:rFonts w:ascii="Times New Roman" w:hAnsi="Times New Roman" w:cs="Times New Roman"/>
          <w:sz w:val="24"/>
          <w:szCs w:val="24"/>
        </w:rPr>
        <w:t xml:space="preserve"> </w:t>
      </w:r>
      <w:r w:rsidR="00D17D12" w:rsidRPr="00D17D12">
        <w:rPr>
          <w:rFonts w:ascii="Times New Roman" w:hAnsi="Times New Roman" w:cs="Times New Roman"/>
          <w:sz w:val="24"/>
          <w:szCs w:val="24"/>
        </w:rPr>
        <w:t xml:space="preserve">uz Latvijas Republikas </w:t>
      </w:r>
      <w:r w:rsidR="00B73F55">
        <w:rPr>
          <w:rFonts w:ascii="Times New Roman" w:hAnsi="Times New Roman" w:cs="Times New Roman"/>
          <w:sz w:val="24"/>
          <w:szCs w:val="24"/>
        </w:rPr>
        <w:t>un</w:t>
      </w:r>
      <w:r w:rsidR="00D17D12" w:rsidRPr="00D17D12">
        <w:rPr>
          <w:rFonts w:ascii="Times New Roman" w:hAnsi="Times New Roman" w:cs="Times New Roman"/>
          <w:sz w:val="24"/>
          <w:szCs w:val="24"/>
        </w:rPr>
        <w:t xml:space="preserve"> Lietuvas Republikas robežas</w:t>
      </w:r>
      <w:r w:rsidR="00F31BAC" w:rsidRPr="00890532">
        <w:rPr>
          <w:rFonts w:ascii="Times New Roman" w:hAnsi="Times New Roman" w:cs="Times New Roman"/>
          <w:sz w:val="24"/>
          <w:szCs w:val="24"/>
        </w:rPr>
        <w:t xml:space="preserve"> un pastiprināta imigrācijas kontrole</w:t>
      </w:r>
      <w:r w:rsidR="00D17D12">
        <w:rPr>
          <w:rFonts w:ascii="Times New Roman" w:hAnsi="Times New Roman" w:cs="Times New Roman"/>
          <w:sz w:val="24"/>
          <w:szCs w:val="24"/>
        </w:rPr>
        <w:t xml:space="preserve"> pie iekšējās robežas ar</w:t>
      </w:r>
      <w:r w:rsidRPr="00890532">
        <w:rPr>
          <w:rFonts w:ascii="Times New Roman" w:hAnsi="Times New Roman" w:cs="Times New Roman"/>
          <w:sz w:val="24"/>
          <w:szCs w:val="24"/>
        </w:rPr>
        <w:t xml:space="preserve"> Lietuvas Republik</w:t>
      </w:r>
      <w:r w:rsidR="00D17D12">
        <w:rPr>
          <w:rFonts w:ascii="Times New Roman" w:hAnsi="Times New Roman" w:cs="Times New Roman"/>
          <w:sz w:val="24"/>
          <w:szCs w:val="24"/>
        </w:rPr>
        <w:t>u.</w:t>
      </w:r>
    </w:p>
    <w:p w14:paraId="145C4949" w14:textId="77777777" w:rsidR="002146E9" w:rsidRPr="00890532" w:rsidRDefault="002146E9" w:rsidP="002146E9">
      <w:pPr>
        <w:pStyle w:val="ListParagraph"/>
        <w:spacing w:after="0" w:line="240" w:lineRule="auto"/>
        <w:ind w:left="1080"/>
        <w:jc w:val="both"/>
        <w:rPr>
          <w:rFonts w:ascii="Times New Roman" w:hAnsi="Times New Roman" w:cs="Times New Roman"/>
          <w:sz w:val="24"/>
          <w:szCs w:val="24"/>
        </w:rPr>
      </w:pPr>
    </w:p>
    <w:p w14:paraId="44DC92FC" w14:textId="1D95658B" w:rsidR="002146E9" w:rsidRDefault="00FA1A92" w:rsidP="002146E9">
      <w:pPr>
        <w:pStyle w:val="ListParagraph"/>
        <w:numPr>
          <w:ilvl w:val="1"/>
          <w:numId w:val="1"/>
        </w:numPr>
        <w:spacing w:after="0" w:line="240" w:lineRule="auto"/>
        <w:jc w:val="both"/>
        <w:rPr>
          <w:rFonts w:ascii="Times New Roman" w:hAnsi="Times New Roman" w:cs="Times New Roman"/>
          <w:sz w:val="24"/>
          <w:szCs w:val="24"/>
        </w:rPr>
      </w:pPr>
      <w:r w:rsidRPr="00890532">
        <w:rPr>
          <w:rFonts w:ascii="Times New Roman" w:hAnsi="Times New Roman" w:cs="Times New Roman"/>
          <w:sz w:val="24"/>
          <w:szCs w:val="24"/>
        </w:rPr>
        <w:t>N</w:t>
      </w:r>
      <w:r w:rsidR="00A00D41" w:rsidRPr="00890532">
        <w:rPr>
          <w:rFonts w:ascii="Times New Roman" w:hAnsi="Times New Roman" w:cs="Times New Roman"/>
          <w:sz w:val="24"/>
          <w:szCs w:val="24"/>
        </w:rPr>
        <w:t xml:space="preserve">omas līgumā paredzētais </w:t>
      </w:r>
      <w:r w:rsidR="001F7812">
        <w:rPr>
          <w:rFonts w:ascii="Times New Roman" w:hAnsi="Times New Roman" w:cs="Times New Roman"/>
          <w:sz w:val="24"/>
          <w:szCs w:val="24"/>
        </w:rPr>
        <w:t>Nomas objekta</w:t>
      </w:r>
      <w:r w:rsidR="00A00D41" w:rsidRPr="00890532">
        <w:rPr>
          <w:rFonts w:ascii="Times New Roman" w:hAnsi="Times New Roman" w:cs="Times New Roman"/>
          <w:sz w:val="24"/>
          <w:szCs w:val="24"/>
        </w:rPr>
        <w:t xml:space="preserve"> izmantošanas veids – </w:t>
      </w:r>
      <w:r w:rsidR="002E5F83" w:rsidRPr="00890532">
        <w:rPr>
          <w:rFonts w:ascii="Times New Roman" w:hAnsi="Times New Roman" w:cs="Times New Roman"/>
          <w:sz w:val="24"/>
          <w:szCs w:val="24"/>
        </w:rPr>
        <w:t>komercdarbība</w:t>
      </w:r>
      <w:r w:rsidR="004228B6" w:rsidRPr="00890532">
        <w:rPr>
          <w:rFonts w:ascii="Times New Roman" w:hAnsi="Times New Roman" w:cs="Times New Roman"/>
          <w:sz w:val="24"/>
          <w:szCs w:val="24"/>
        </w:rPr>
        <w:t xml:space="preserve"> </w:t>
      </w:r>
      <w:r w:rsidR="002146E9">
        <w:rPr>
          <w:rFonts w:ascii="Times New Roman" w:hAnsi="Times New Roman" w:cs="Times New Roman"/>
          <w:sz w:val="24"/>
          <w:szCs w:val="24"/>
        </w:rPr>
        <w:t>(</w:t>
      </w:r>
      <w:r w:rsidR="003A63D7" w:rsidRPr="00890532">
        <w:rPr>
          <w:rFonts w:ascii="Times New Roman" w:hAnsi="Times New Roman" w:cs="Times New Roman"/>
          <w:sz w:val="24"/>
          <w:szCs w:val="24"/>
        </w:rPr>
        <w:t>mazumtirdzniecība</w:t>
      </w:r>
      <w:r w:rsidR="002146E9">
        <w:rPr>
          <w:rFonts w:ascii="Times New Roman" w:hAnsi="Times New Roman" w:cs="Times New Roman"/>
          <w:sz w:val="24"/>
          <w:szCs w:val="24"/>
        </w:rPr>
        <w:t>/vairumtirdzniecība).</w:t>
      </w:r>
      <w:r w:rsidR="001F7812" w:rsidRPr="001F7812">
        <w:t xml:space="preserve"> </w:t>
      </w:r>
      <w:r w:rsidR="001F7812" w:rsidRPr="001F7812">
        <w:rPr>
          <w:rFonts w:ascii="Times New Roman" w:hAnsi="Times New Roman" w:cs="Times New Roman"/>
          <w:sz w:val="24"/>
          <w:szCs w:val="24"/>
        </w:rPr>
        <w:t>Uz nomnieku attiecināms normatīvajos aktos noteiktais aizliegums atsevišķu preču ievešanai (importam) no Krievijas Federācijas un Baltkrievijas Republikas, kā arī šo preču tirdzniecība</w:t>
      </w:r>
      <w:r w:rsidR="001F7812">
        <w:rPr>
          <w:rFonts w:ascii="Times New Roman" w:hAnsi="Times New Roman" w:cs="Times New Roman"/>
          <w:sz w:val="24"/>
          <w:szCs w:val="24"/>
        </w:rPr>
        <w:t>s aizliegums</w:t>
      </w:r>
      <w:r w:rsidR="001F7812" w:rsidRPr="001F7812">
        <w:rPr>
          <w:rFonts w:ascii="Times New Roman" w:hAnsi="Times New Roman" w:cs="Times New Roman"/>
          <w:sz w:val="24"/>
          <w:szCs w:val="24"/>
        </w:rPr>
        <w:t xml:space="preserve"> Nomas objektā</w:t>
      </w:r>
      <w:r w:rsidR="001F7812">
        <w:rPr>
          <w:rFonts w:ascii="Times New Roman" w:hAnsi="Times New Roman" w:cs="Times New Roman"/>
          <w:sz w:val="24"/>
          <w:szCs w:val="24"/>
        </w:rPr>
        <w:t xml:space="preserve">, tāpat nomniekam ir saistoši arī citi valstī noteiktie preču </w:t>
      </w:r>
      <w:r w:rsidR="001F7812">
        <w:rPr>
          <w:rFonts w:ascii="Times New Roman" w:hAnsi="Times New Roman" w:cs="Times New Roman"/>
          <w:sz w:val="24"/>
          <w:szCs w:val="24"/>
        </w:rPr>
        <w:lastRenderedPageBreak/>
        <w:t>tirdzniecības ierobežojumi. Nomnieks ir atbildīgs par attiecīgo ierobežojumu vai aizliegumu ievērošanu.</w:t>
      </w:r>
    </w:p>
    <w:p w14:paraId="5CFFB5FF" w14:textId="77777777" w:rsidR="002146E9" w:rsidRPr="002146E9" w:rsidRDefault="002146E9" w:rsidP="002146E9">
      <w:pPr>
        <w:pStyle w:val="ListParagraph"/>
        <w:rPr>
          <w:rFonts w:ascii="Times New Roman" w:hAnsi="Times New Roman" w:cs="Times New Roman"/>
          <w:sz w:val="24"/>
          <w:szCs w:val="24"/>
        </w:rPr>
      </w:pPr>
    </w:p>
    <w:p w14:paraId="6E432CEF" w14:textId="57104586" w:rsidR="002146E9" w:rsidRDefault="00542CB4" w:rsidP="00AA3161">
      <w:pPr>
        <w:pStyle w:val="ListParagraph"/>
        <w:numPr>
          <w:ilvl w:val="1"/>
          <w:numId w:val="1"/>
        </w:numPr>
        <w:spacing w:after="0" w:line="240" w:lineRule="auto"/>
        <w:jc w:val="both"/>
        <w:rPr>
          <w:rFonts w:ascii="Times New Roman" w:hAnsi="Times New Roman" w:cs="Times New Roman"/>
          <w:sz w:val="24"/>
          <w:szCs w:val="24"/>
        </w:rPr>
      </w:pPr>
      <w:r w:rsidRPr="002146E9">
        <w:rPr>
          <w:rFonts w:ascii="Times New Roman" w:hAnsi="Times New Roman" w:cs="Times New Roman"/>
          <w:sz w:val="24"/>
          <w:szCs w:val="24"/>
        </w:rPr>
        <w:t xml:space="preserve">Pretendentam, </w:t>
      </w:r>
      <w:r w:rsidR="002146E9">
        <w:rPr>
          <w:rFonts w:ascii="Times New Roman" w:hAnsi="Times New Roman" w:cs="Times New Roman"/>
          <w:sz w:val="24"/>
          <w:szCs w:val="24"/>
        </w:rPr>
        <w:t>uzsākot Nomas objekta izmantošanu</w:t>
      </w:r>
      <w:r w:rsidR="00AA3161">
        <w:rPr>
          <w:rFonts w:ascii="Times New Roman" w:hAnsi="Times New Roman" w:cs="Times New Roman"/>
          <w:sz w:val="24"/>
          <w:szCs w:val="24"/>
        </w:rPr>
        <w:t xml:space="preserve">, </w:t>
      </w:r>
      <w:r w:rsidR="00AA3161" w:rsidRPr="00AA3161">
        <w:rPr>
          <w:rFonts w:ascii="Times New Roman" w:hAnsi="Times New Roman" w:cs="Times New Roman"/>
          <w:sz w:val="24"/>
          <w:szCs w:val="24"/>
        </w:rPr>
        <w:t xml:space="preserve">jāveic Telpu pielāgošana, lai nodalītu Telpas no telpām, kas atrodas Valsts robežsardzes lietošanā, </w:t>
      </w:r>
      <w:r w:rsidR="00C26344" w:rsidRPr="00AA3161">
        <w:rPr>
          <w:rFonts w:ascii="Times New Roman" w:hAnsi="Times New Roman" w:cs="Times New Roman"/>
          <w:sz w:val="24"/>
          <w:szCs w:val="24"/>
        </w:rPr>
        <w:t>iepriekš rakstiski saskaņojot ar Aģentūru</w:t>
      </w:r>
      <w:r w:rsidR="00EC574D" w:rsidRPr="00AA3161">
        <w:rPr>
          <w:rFonts w:ascii="Times New Roman" w:hAnsi="Times New Roman" w:cs="Times New Roman"/>
          <w:sz w:val="24"/>
          <w:szCs w:val="24"/>
        </w:rPr>
        <w:t xml:space="preserve"> </w:t>
      </w:r>
      <w:r w:rsidR="00AA3161" w:rsidRPr="00AA3161">
        <w:rPr>
          <w:rFonts w:ascii="Times New Roman" w:hAnsi="Times New Roman" w:cs="Times New Roman"/>
          <w:sz w:val="24"/>
          <w:szCs w:val="24"/>
        </w:rPr>
        <w:t xml:space="preserve">nepieciešamo darbu </w:t>
      </w:r>
      <w:r w:rsidR="00EC574D" w:rsidRPr="00AA3161">
        <w:rPr>
          <w:rFonts w:ascii="Times New Roman" w:hAnsi="Times New Roman" w:cs="Times New Roman"/>
          <w:sz w:val="24"/>
          <w:szCs w:val="24"/>
        </w:rPr>
        <w:t>veidu un apjomu</w:t>
      </w:r>
      <w:r w:rsidR="00AA3161" w:rsidRPr="00AA3161">
        <w:rPr>
          <w:rFonts w:ascii="Times New Roman" w:hAnsi="Times New Roman" w:cs="Times New Roman"/>
          <w:sz w:val="24"/>
          <w:szCs w:val="24"/>
        </w:rPr>
        <w:t xml:space="preserve">. </w:t>
      </w:r>
      <w:r w:rsidR="00A00A8F" w:rsidRPr="00AA3161">
        <w:rPr>
          <w:rFonts w:ascii="Times New Roman" w:hAnsi="Times New Roman" w:cs="Times New Roman"/>
          <w:sz w:val="24"/>
          <w:szCs w:val="24"/>
        </w:rPr>
        <w:t>Telpu pielāgošanas darbu izmaksas</w:t>
      </w:r>
      <w:r w:rsidR="00A905E6" w:rsidRPr="00AA3161">
        <w:rPr>
          <w:rFonts w:ascii="Times New Roman" w:hAnsi="Times New Roman" w:cs="Times New Roman"/>
          <w:sz w:val="24"/>
          <w:szCs w:val="24"/>
        </w:rPr>
        <w:t xml:space="preserve"> </w:t>
      </w:r>
      <w:r w:rsidR="00AA3161">
        <w:rPr>
          <w:rFonts w:ascii="Times New Roman" w:hAnsi="Times New Roman" w:cs="Times New Roman"/>
          <w:sz w:val="24"/>
          <w:szCs w:val="24"/>
        </w:rPr>
        <w:t xml:space="preserve">nomniekam </w:t>
      </w:r>
      <w:r w:rsidR="00AA3161" w:rsidRPr="00AA3161">
        <w:rPr>
          <w:rFonts w:ascii="Times New Roman" w:hAnsi="Times New Roman" w:cs="Times New Roman"/>
          <w:sz w:val="24"/>
          <w:szCs w:val="24"/>
        </w:rPr>
        <w:t>netiek</w:t>
      </w:r>
      <w:r w:rsidR="00A905E6" w:rsidRPr="00AA3161">
        <w:rPr>
          <w:rFonts w:ascii="Times New Roman" w:hAnsi="Times New Roman" w:cs="Times New Roman"/>
          <w:sz w:val="24"/>
          <w:szCs w:val="24"/>
        </w:rPr>
        <w:t xml:space="preserve"> kompensē</w:t>
      </w:r>
      <w:r w:rsidR="00AA3161" w:rsidRPr="00AA3161">
        <w:rPr>
          <w:rFonts w:ascii="Times New Roman" w:hAnsi="Times New Roman" w:cs="Times New Roman"/>
          <w:sz w:val="24"/>
          <w:szCs w:val="24"/>
        </w:rPr>
        <w:t>tas</w:t>
      </w:r>
      <w:r w:rsidR="00AA3161">
        <w:rPr>
          <w:rFonts w:ascii="Times New Roman" w:hAnsi="Times New Roman" w:cs="Times New Roman"/>
          <w:sz w:val="24"/>
          <w:szCs w:val="24"/>
        </w:rPr>
        <w:t>.</w:t>
      </w:r>
    </w:p>
    <w:p w14:paraId="388BA8E9" w14:textId="77777777" w:rsidR="00AA3161" w:rsidRDefault="00AA3161" w:rsidP="00AA3161">
      <w:pPr>
        <w:spacing w:after="0" w:line="240" w:lineRule="auto"/>
        <w:jc w:val="both"/>
        <w:rPr>
          <w:rFonts w:ascii="Times New Roman" w:hAnsi="Times New Roman" w:cs="Times New Roman"/>
          <w:sz w:val="24"/>
          <w:szCs w:val="24"/>
        </w:rPr>
      </w:pPr>
    </w:p>
    <w:p w14:paraId="4C5F6A62" w14:textId="3AB145B4" w:rsidR="00542CB4" w:rsidRDefault="00E936E0" w:rsidP="00AA3161">
      <w:pPr>
        <w:pStyle w:val="ListParagraph"/>
        <w:numPr>
          <w:ilvl w:val="1"/>
          <w:numId w:val="1"/>
        </w:numPr>
        <w:spacing w:after="0" w:line="240" w:lineRule="auto"/>
        <w:jc w:val="both"/>
        <w:rPr>
          <w:rFonts w:ascii="Times New Roman" w:hAnsi="Times New Roman" w:cs="Times New Roman"/>
          <w:sz w:val="24"/>
          <w:szCs w:val="24"/>
        </w:rPr>
      </w:pPr>
      <w:r w:rsidRPr="00AA3161">
        <w:rPr>
          <w:rFonts w:ascii="Times New Roman" w:hAnsi="Times New Roman" w:cs="Times New Roman"/>
          <w:sz w:val="24"/>
          <w:szCs w:val="24"/>
        </w:rPr>
        <w:t xml:space="preserve">Aģentūra </w:t>
      </w:r>
      <w:r w:rsidR="00AA3161">
        <w:rPr>
          <w:rFonts w:ascii="Times New Roman" w:hAnsi="Times New Roman" w:cs="Times New Roman"/>
          <w:sz w:val="24"/>
          <w:szCs w:val="24"/>
        </w:rPr>
        <w:t xml:space="preserve">apņemas </w:t>
      </w:r>
      <w:r w:rsidRPr="00AA3161">
        <w:rPr>
          <w:rFonts w:ascii="Times New Roman" w:hAnsi="Times New Roman" w:cs="Times New Roman"/>
          <w:sz w:val="24"/>
          <w:szCs w:val="24"/>
        </w:rPr>
        <w:t>pilnvaro</w:t>
      </w:r>
      <w:r w:rsidR="00AA3161">
        <w:rPr>
          <w:rFonts w:ascii="Times New Roman" w:hAnsi="Times New Roman" w:cs="Times New Roman"/>
          <w:sz w:val="24"/>
          <w:szCs w:val="24"/>
        </w:rPr>
        <w:t>t</w:t>
      </w:r>
      <w:r w:rsidRPr="00AA3161">
        <w:rPr>
          <w:rFonts w:ascii="Times New Roman" w:hAnsi="Times New Roman" w:cs="Times New Roman"/>
          <w:sz w:val="24"/>
          <w:szCs w:val="24"/>
        </w:rPr>
        <w:t xml:space="preserve"> nomnieku mainīt</w:t>
      </w:r>
      <w:r w:rsidR="00542CB4" w:rsidRPr="00AA3161">
        <w:rPr>
          <w:rFonts w:ascii="Times New Roman" w:hAnsi="Times New Roman" w:cs="Times New Roman"/>
          <w:sz w:val="24"/>
          <w:szCs w:val="24"/>
        </w:rPr>
        <w:t xml:space="preserve"> nom</w:t>
      </w:r>
      <w:r w:rsidR="00AA3161">
        <w:rPr>
          <w:rFonts w:ascii="Times New Roman" w:hAnsi="Times New Roman" w:cs="Times New Roman"/>
          <w:sz w:val="24"/>
          <w:szCs w:val="24"/>
        </w:rPr>
        <w:t>as lietošanā nodoto</w:t>
      </w:r>
      <w:r w:rsidR="00542CB4" w:rsidRPr="00AA3161">
        <w:rPr>
          <w:rFonts w:ascii="Times New Roman" w:hAnsi="Times New Roman" w:cs="Times New Roman"/>
          <w:sz w:val="24"/>
          <w:szCs w:val="24"/>
        </w:rPr>
        <w:t xml:space="preserve"> </w:t>
      </w:r>
      <w:r w:rsidR="005A6057" w:rsidRPr="00AA3161">
        <w:rPr>
          <w:rFonts w:ascii="Times New Roman" w:hAnsi="Times New Roman" w:cs="Times New Roman"/>
          <w:sz w:val="24"/>
          <w:szCs w:val="24"/>
        </w:rPr>
        <w:t>T</w:t>
      </w:r>
      <w:r w:rsidR="00542CB4" w:rsidRPr="00AA3161">
        <w:rPr>
          <w:rFonts w:ascii="Times New Roman" w:hAnsi="Times New Roman" w:cs="Times New Roman"/>
          <w:sz w:val="24"/>
          <w:szCs w:val="24"/>
        </w:rPr>
        <w:t>elpu lietošanas mērķi</w:t>
      </w:r>
      <w:r w:rsidR="005A6057" w:rsidRPr="00AA3161">
        <w:rPr>
          <w:rFonts w:ascii="Times New Roman" w:hAnsi="Times New Roman" w:cs="Times New Roman"/>
          <w:sz w:val="24"/>
          <w:szCs w:val="24"/>
        </w:rPr>
        <w:t xml:space="preserve"> </w:t>
      </w:r>
      <w:r w:rsidR="00AA3161">
        <w:rPr>
          <w:rFonts w:ascii="Times New Roman" w:hAnsi="Times New Roman" w:cs="Times New Roman"/>
          <w:sz w:val="24"/>
          <w:szCs w:val="24"/>
        </w:rPr>
        <w:t>atbilstoši</w:t>
      </w:r>
      <w:r w:rsidR="005A6057" w:rsidRPr="00AA3161">
        <w:rPr>
          <w:rFonts w:ascii="Times New Roman" w:hAnsi="Times New Roman" w:cs="Times New Roman"/>
          <w:sz w:val="24"/>
          <w:szCs w:val="24"/>
        </w:rPr>
        <w:t xml:space="preserve"> Ministru kabineta 2006.gada 20.jūnija noteikum</w:t>
      </w:r>
      <w:r w:rsidR="00AA3161">
        <w:rPr>
          <w:rFonts w:ascii="Times New Roman" w:hAnsi="Times New Roman" w:cs="Times New Roman"/>
          <w:sz w:val="24"/>
          <w:szCs w:val="24"/>
        </w:rPr>
        <w:t>os</w:t>
      </w:r>
      <w:r w:rsidR="005A6057" w:rsidRPr="00AA3161">
        <w:rPr>
          <w:rFonts w:ascii="Times New Roman" w:hAnsi="Times New Roman" w:cs="Times New Roman"/>
          <w:sz w:val="24"/>
          <w:szCs w:val="24"/>
        </w:rPr>
        <w:t xml:space="preserve"> </w:t>
      </w:r>
      <w:r w:rsidR="00C26344" w:rsidRPr="00AA3161">
        <w:rPr>
          <w:rFonts w:ascii="Times New Roman" w:hAnsi="Times New Roman" w:cs="Times New Roman"/>
          <w:sz w:val="24"/>
          <w:szCs w:val="24"/>
        </w:rPr>
        <w:t>Nr. </w:t>
      </w:r>
      <w:r w:rsidR="005A6057" w:rsidRPr="00AA3161">
        <w:rPr>
          <w:rFonts w:ascii="Times New Roman" w:hAnsi="Times New Roman" w:cs="Times New Roman"/>
          <w:sz w:val="24"/>
          <w:szCs w:val="24"/>
        </w:rPr>
        <w:t>496 “Nekustamā īpašuma lietošanas mērķu klasifikācija un nekustamā īpašuma lietošanas mērķu</w:t>
      </w:r>
      <w:r w:rsidR="006C189E" w:rsidRPr="00AA3161">
        <w:rPr>
          <w:rFonts w:ascii="Times New Roman" w:hAnsi="Times New Roman" w:cs="Times New Roman"/>
          <w:sz w:val="24"/>
          <w:szCs w:val="24"/>
        </w:rPr>
        <w:t xml:space="preserve"> noteikšanas</w:t>
      </w:r>
      <w:r w:rsidR="005A6057" w:rsidRPr="00AA3161">
        <w:rPr>
          <w:rFonts w:ascii="Times New Roman" w:hAnsi="Times New Roman" w:cs="Times New Roman"/>
          <w:sz w:val="24"/>
          <w:szCs w:val="24"/>
        </w:rPr>
        <w:t xml:space="preserve"> un maiņas kārtība”</w:t>
      </w:r>
      <w:r w:rsidR="00AA3161">
        <w:rPr>
          <w:rFonts w:ascii="Times New Roman" w:hAnsi="Times New Roman" w:cs="Times New Roman"/>
          <w:sz w:val="24"/>
          <w:szCs w:val="24"/>
        </w:rPr>
        <w:t xml:space="preserve"> noteiktajam telpu lietošanas mērķim.</w:t>
      </w:r>
    </w:p>
    <w:p w14:paraId="5064869A" w14:textId="77777777" w:rsidR="00851A5D" w:rsidRPr="00851A5D" w:rsidRDefault="00851A5D" w:rsidP="00851A5D">
      <w:pPr>
        <w:pStyle w:val="ListParagraph"/>
        <w:rPr>
          <w:rFonts w:ascii="Times New Roman" w:hAnsi="Times New Roman" w:cs="Times New Roman"/>
          <w:sz w:val="24"/>
          <w:szCs w:val="24"/>
        </w:rPr>
      </w:pPr>
    </w:p>
    <w:p w14:paraId="45A13459" w14:textId="679339AF" w:rsidR="00851A5D" w:rsidRPr="00851A5D" w:rsidRDefault="00851A5D" w:rsidP="00851A5D">
      <w:pPr>
        <w:pStyle w:val="ListParagraph"/>
        <w:numPr>
          <w:ilvl w:val="1"/>
          <w:numId w:val="1"/>
        </w:numPr>
        <w:spacing w:after="0" w:line="240" w:lineRule="auto"/>
        <w:ind w:left="1077"/>
        <w:jc w:val="both"/>
        <w:rPr>
          <w:rFonts w:ascii="Times New Roman" w:hAnsi="Times New Roman" w:cs="Times New Roman"/>
          <w:sz w:val="24"/>
          <w:szCs w:val="24"/>
        </w:rPr>
      </w:pPr>
      <w:r w:rsidRPr="00851A5D">
        <w:rPr>
          <w:rFonts w:ascii="Times New Roman" w:hAnsi="Times New Roman" w:cs="Times New Roman"/>
          <w:sz w:val="24"/>
          <w:szCs w:val="24"/>
        </w:rPr>
        <w:t>Pēc nomas līguma noslēgšanas</w:t>
      </w:r>
      <w:r>
        <w:rPr>
          <w:rFonts w:ascii="Times New Roman" w:hAnsi="Times New Roman" w:cs="Times New Roman"/>
          <w:sz w:val="24"/>
          <w:szCs w:val="24"/>
        </w:rPr>
        <w:t xml:space="preserve"> Aģentūra</w:t>
      </w:r>
      <w:r w:rsidRPr="00851A5D">
        <w:rPr>
          <w:rFonts w:ascii="Times New Roman" w:hAnsi="Times New Roman" w:cs="Times New Roman"/>
          <w:sz w:val="24"/>
          <w:szCs w:val="24"/>
        </w:rPr>
        <w:t xml:space="preserve"> saskaņā ar likum</w:t>
      </w:r>
      <w:r>
        <w:rPr>
          <w:rFonts w:ascii="Times New Roman" w:hAnsi="Times New Roman" w:cs="Times New Roman"/>
          <w:sz w:val="24"/>
          <w:szCs w:val="24"/>
        </w:rPr>
        <w:t>a</w:t>
      </w:r>
      <w:r w:rsidRPr="00851A5D">
        <w:rPr>
          <w:rFonts w:ascii="Times New Roman" w:hAnsi="Times New Roman" w:cs="Times New Roman"/>
          <w:sz w:val="24"/>
          <w:szCs w:val="24"/>
        </w:rPr>
        <w:t xml:space="preserve"> “Par nekustamā īpašuma nodokli” 7.pant</w:t>
      </w:r>
      <w:r w:rsidR="00B73F55">
        <w:rPr>
          <w:rFonts w:ascii="Times New Roman" w:hAnsi="Times New Roman" w:cs="Times New Roman"/>
          <w:sz w:val="24"/>
          <w:szCs w:val="24"/>
        </w:rPr>
        <w:t>a pirmās daļas 4.punktu</w:t>
      </w:r>
      <w:r>
        <w:rPr>
          <w:rFonts w:ascii="Times New Roman" w:hAnsi="Times New Roman" w:cs="Times New Roman"/>
          <w:sz w:val="24"/>
          <w:szCs w:val="24"/>
        </w:rPr>
        <w:t xml:space="preserve"> </w:t>
      </w:r>
      <w:r w:rsidRPr="00851A5D">
        <w:rPr>
          <w:rFonts w:ascii="Times New Roman" w:hAnsi="Times New Roman" w:cs="Times New Roman"/>
          <w:sz w:val="24"/>
          <w:szCs w:val="24"/>
        </w:rPr>
        <w:t>informēs Jelgavas novada pašvaldību par nomas līguma spēkā stāšanos un nomnieka pienākumu maksāt nekustamā īpašuma nodokli.</w:t>
      </w:r>
    </w:p>
    <w:p w14:paraId="30F63C1C" w14:textId="77777777" w:rsidR="00AA3161" w:rsidRDefault="00AA3161" w:rsidP="00AA3161">
      <w:pPr>
        <w:spacing w:after="0" w:line="240" w:lineRule="auto"/>
        <w:jc w:val="both"/>
        <w:rPr>
          <w:rFonts w:ascii="Times New Roman" w:hAnsi="Times New Roman" w:cs="Times New Roman"/>
          <w:sz w:val="24"/>
          <w:szCs w:val="24"/>
        </w:rPr>
      </w:pPr>
    </w:p>
    <w:p w14:paraId="2E992DD1" w14:textId="05BD5BF6" w:rsidR="00012DB5" w:rsidRPr="00AA3161" w:rsidRDefault="003B0488" w:rsidP="00AA3161">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E0151B" w:rsidRPr="00AA3161">
        <w:rPr>
          <w:rFonts w:ascii="Times New Roman" w:hAnsi="Times New Roman" w:cs="Times New Roman"/>
          <w:sz w:val="24"/>
          <w:szCs w:val="24"/>
        </w:rPr>
        <w:t>omnieks</w:t>
      </w:r>
      <w:r>
        <w:rPr>
          <w:rFonts w:ascii="Times New Roman" w:hAnsi="Times New Roman" w:cs="Times New Roman"/>
          <w:sz w:val="24"/>
          <w:szCs w:val="24"/>
        </w:rPr>
        <w:t xml:space="preserve"> nav tiesīgs nodot Nomas objektu apakšnomā </w:t>
      </w:r>
      <w:r w:rsidR="00851A5D">
        <w:rPr>
          <w:rFonts w:ascii="Times New Roman" w:hAnsi="Times New Roman" w:cs="Times New Roman"/>
          <w:sz w:val="24"/>
          <w:szCs w:val="24"/>
        </w:rPr>
        <w:t xml:space="preserve">vai patapinājumā </w:t>
      </w:r>
      <w:r>
        <w:rPr>
          <w:rFonts w:ascii="Times New Roman" w:hAnsi="Times New Roman" w:cs="Times New Roman"/>
          <w:sz w:val="24"/>
          <w:szCs w:val="24"/>
        </w:rPr>
        <w:t xml:space="preserve">bez saskaņošanas ar </w:t>
      </w:r>
      <w:r w:rsidR="00E0151B" w:rsidRPr="00AA3161">
        <w:rPr>
          <w:rFonts w:ascii="Times New Roman" w:hAnsi="Times New Roman" w:cs="Times New Roman"/>
          <w:sz w:val="24"/>
          <w:szCs w:val="24"/>
        </w:rPr>
        <w:t xml:space="preserve"> </w:t>
      </w:r>
      <w:r w:rsidR="00715A17" w:rsidRPr="00AA3161">
        <w:rPr>
          <w:rFonts w:ascii="Times New Roman" w:hAnsi="Times New Roman" w:cs="Times New Roman"/>
          <w:sz w:val="24"/>
          <w:szCs w:val="24"/>
        </w:rPr>
        <w:t>Aģentūru</w:t>
      </w:r>
      <w:r>
        <w:rPr>
          <w:rFonts w:ascii="Times New Roman" w:hAnsi="Times New Roman" w:cs="Times New Roman"/>
          <w:sz w:val="24"/>
          <w:szCs w:val="24"/>
        </w:rPr>
        <w:t>.</w:t>
      </w:r>
    </w:p>
    <w:p w14:paraId="0613BAA1" w14:textId="77777777" w:rsidR="002146E9" w:rsidRDefault="002146E9" w:rsidP="002146E9">
      <w:pPr>
        <w:pStyle w:val="ListParagraph"/>
        <w:spacing w:after="0" w:line="240" w:lineRule="auto"/>
        <w:ind w:left="0"/>
        <w:jc w:val="both"/>
        <w:rPr>
          <w:rFonts w:ascii="Times New Roman" w:hAnsi="Times New Roman" w:cs="Times New Roman"/>
          <w:sz w:val="24"/>
          <w:szCs w:val="24"/>
        </w:rPr>
      </w:pPr>
    </w:p>
    <w:p w14:paraId="35A5D7AA" w14:textId="2A2E9B54" w:rsidR="00851A5D" w:rsidRPr="000D10CC" w:rsidRDefault="00A00D41" w:rsidP="007E7983">
      <w:pPr>
        <w:pStyle w:val="ListParagraph"/>
        <w:numPr>
          <w:ilvl w:val="0"/>
          <w:numId w:val="1"/>
        </w:numPr>
        <w:spacing w:after="0" w:line="240" w:lineRule="auto"/>
        <w:jc w:val="center"/>
        <w:rPr>
          <w:rFonts w:ascii="Times New Roman" w:hAnsi="Times New Roman" w:cs="Times New Roman"/>
          <w:sz w:val="24"/>
          <w:szCs w:val="24"/>
        </w:rPr>
      </w:pPr>
      <w:r w:rsidRPr="000D10CC">
        <w:rPr>
          <w:rFonts w:ascii="Times New Roman" w:hAnsi="Times New Roman" w:cs="Times New Roman"/>
          <w:b/>
          <w:sz w:val="24"/>
          <w:szCs w:val="24"/>
        </w:rPr>
        <w:t>Izsoles sākumcena un nomas līguma termiņš</w:t>
      </w:r>
    </w:p>
    <w:p w14:paraId="6F2F9F20" w14:textId="670C58C7" w:rsidR="00A00D41" w:rsidRDefault="001F7812" w:rsidP="00851A5D">
      <w:pPr>
        <w:pStyle w:val="ListParagraph"/>
        <w:numPr>
          <w:ilvl w:val="1"/>
          <w:numId w:val="1"/>
        </w:numPr>
        <w:spacing w:after="0" w:line="240" w:lineRule="auto"/>
        <w:jc w:val="both"/>
        <w:rPr>
          <w:rFonts w:ascii="Times New Roman" w:hAnsi="Times New Roman" w:cs="Times New Roman"/>
          <w:sz w:val="24"/>
          <w:szCs w:val="24"/>
        </w:rPr>
      </w:pPr>
      <w:r w:rsidRPr="00851A5D">
        <w:rPr>
          <w:rFonts w:ascii="Times New Roman" w:hAnsi="Times New Roman" w:cs="Times New Roman"/>
          <w:sz w:val="24"/>
          <w:szCs w:val="24"/>
        </w:rPr>
        <w:t xml:space="preserve">Izsole tiek rīkota par tiesībām nomāt Nomas objektu, </w:t>
      </w:r>
      <w:r w:rsidR="00851A5D">
        <w:rPr>
          <w:rFonts w:ascii="Times New Roman" w:hAnsi="Times New Roman" w:cs="Times New Roman"/>
          <w:sz w:val="24"/>
          <w:szCs w:val="24"/>
        </w:rPr>
        <w:t xml:space="preserve">pretendentam </w:t>
      </w:r>
      <w:r w:rsidRPr="00851A5D">
        <w:rPr>
          <w:rFonts w:ascii="Times New Roman" w:hAnsi="Times New Roman" w:cs="Times New Roman"/>
          <w:sz w:val="24"/>
          <w:szCs w:val="24"/>
        </w:rPr>
        <w:t>piedāvājot augs</w:t>
      </w:r>
      <w:r w:rsidR="00851A5D" w:rsidRPr="00851A5D">
        <w:rPr>
          <w:rFonts w:ascii="Times New Roman" w:hAnsi="Times New Roman" w:cs="Times New Roman"/>
          <w:sz w:val="24"/>
          <w:szCs w:val="24"/>
        </w:rPr>
        <w:t xml:space="preserve">tāko </w:t>
      </w:r>
      <w:r w:rsidRPr="00851A5D">
        <w:rPr>
          <w:rFonts w:ascii="Times New Roman" w:hAnsi="Times New Roman" w:cs="Times New Roman"/>
          <w:sz w:val="24"/>
          <w:szCs w:val="24"/>
        </w:rPr>
        <w:t>ikmēneša nomas maks</w:t>
      </w:r>
      <w:r w:rsidR="00851A5D">
        <w:rPr>
          <w:rFonts w:ascii="Times New Roman" w:hAnsi="Times New Roman" w:cs="Times New Roman"/>
          <w:sz w:val="24"/>
          <w:szCs w:val="24"/>
        </w:rPr>
        <w:t>u par Nomas objektu.</w:t>
      </w:r>
    </w:p>
    <w:p w14:paraId="71ECB9D1" w14:textId="77777777" w:rsidR="00851A5D" w:rsidRDefault="00851A5D" w:rsidP="00851A5D">
      <w:pPr>
        <w:pStyle w:val="ListParagraph"/>
        <w:spacing w:after="0" w:line="240" w:lineRule="auto"/>
        <w:ind w:left="0"/>
        <w:jc w:val="both"/>
        <w:rPr>
          <w:rFonts w:ascii="Times New Roman" w:hAnsi="Times New Roman" w:cs="Times New Roman"/>
          <w:sz w:val="24"/>
          <w:szCs w:val="24"/>
        </w:rPr>
      </w:pPr>
    </w:p>
    <w:p w14:paraId="5FFE4E76" w14:textId="0AFB2E06" w:rsidR="00851A5D" w:rsidRDefault="00851A5D" w:rsidP="00851A5D">
      <w:pPr>
        <w:pStyle w:val="ListParagraph"/>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A00D41" w:rsidRPr="00890532">
        <w:rPr>
          <w:rFonts w:ascii="Times New Roman" w:hAnsi="Times New Roman" w:cs="Times New Roman"/>
          <w:sz w:val="24"/>
          <w:szCs w:val="24"/>
        </w:rPr>
        <w:t xml:space="preserve">zsoles sākumcena par </w:t>
      </w:r>
      <w:r w:rsidR="00047317">
        <w:rPr>
          <w:rFonts w:ascii="Times New Roman" w:hAnsi="Times New Roman" w:cs="Times New Roman"/>
          <w:sz w:val="24"/>
          <w:szCs w:val="24"/>
        </w:rPr>
        <w:t>N</w:t>
      </w:r>
      <w:r w:rsidR="00E0151B" w:rsidRPr="00890532">
        <w:rPr>
          <w:rFonts w:ascii="Times New Roman" w:hAnsi="Times New Roman" w:cs="Times New Roman"/>
          <w:sz w:val="24"/>
          <w:szCs w:val="24"/>
        </w:rPr>
        <w:t>omas objektu</w:t>
      </w:r>
      <w:r w:rsidR="00047317">
        <w:rPr>
          <w:rFonts w:ascii="Times New Roman" w:hAnsi="Times New Roman" w:cs="Times New Roman"/>
          <w:sz w:val="24"/>
          <w:szCs w:val="24"/>
        </w:rPr>
        <w:t xml:space="preserve"> mēnesī</w:t>
      </w:r>
      <w:r w:rsidR="00E0151B" w:rsidRPr="00890532">
        <w:rPr>
          <w:rFonts w:ascii="Times New Roman" w:hAnsi="Times New Roman" w:cs="Times New Roman"/>
          <w:sz w:val="24"/>
          <w:szCs w:val="24"/>
        </w:rPr>
        <w:t xml:space="preserve"> tiek noteikta </w:t>
      </w:r>
      <w:r w:rsidR="00E936E0" w:rsidRPr="00890532">
        <w:rPr>
          <w:rFonts w:ascii="Times New Roman" w:hAnsi="Times New Roman" w:cs="Times New Roman"/>
          <w:sz w:val="24"/>
          <w:szCs w:val="24"/>
        </w:rPr>
        <w:t>17</w:t>
      </w:r>
      <w:r w:rsidR="00E0151B" w:rsidRPr="00890532">
        <w:rPr>
          <w:rFonts w:ascii="Times New Roman" w:hAnsi="Times New Roman" w:cs="Times New Roman"/>
          <w:sz w:val="24"/>
          <w:szCs w:val="24"/>
        </w:rPr>
        <w:t xml:space="preserve">00,00 </w:t>
      </w:r>
      <w:proofErr w:type="spellStart"/>
      <w:r w:rsidR="00307499" w:rsidRPr="00307499">
        <w:rPr>
          <w:rFonts w:ascii="Times New Roman" w:hAnsi="Times New Roman" w:cs="Times New Roman"/>
          <w:i/>
          <w:iCs/>
          <w:sz w:val="24"/>
          <w:szCs w:val="24"/>
        </w:rPr>
        <w:t>euro</w:t>
      </w:r>
      <w:proofErr w:type="spellEnd"/>
      <w:r w:rsidR="00E0151B" w:rsidRPr="00890532">
        <w:rPr>
          <w:rFonts w:ascii="Times New Roman" w:hAnsi="Times New Roman" w:cs="Times New Roman"/>
          <w:sz w:val="24"/>
          <w:szCs w:val="24"/>
        </w:rPr>
        <w:t xml:space="preserve"> (</w:t>
      </w:r>
      <w:r w:rsidR="00E936E0" w:rsidRPr="00890532">
        <w:rPr>
          <w:rFonts w:ascii="Times New Roman" w:hAnsi="Times New Roman" w:cs="Times New Roman"/>
          <w:sz w:val="24"/>
          <w:szCs w:val="24"/>
        </w:rPr>
        <w:t>viens tūkstotis septiņi simti</w:t>
      </w:r>
      <w:r w:rsidR="00E0151B" w:rsidRPr="00890532">
        <w:rPr>
          <w:rFonts w:ascii="Times New Roman" w:hAnsi="Times New Roman" w:cs="Times New Roman"/>
          <w:sz w:val="24"/>
          <w:szCs w:val="24"/>
        </w:rPr>
        <w:t xml:space="preserve"> </w:t>
      </w:r>
      <w:proofErr w:type="spellStart"/>
      <w:r w:rsidR="00E0151B" w:rsidRPr="00890532">
        <w:rPr>
          <w:rFonts w:ascii="Times New Roman" w:hAnsi="Times New Roman" w:cs="Times New Roman"/>
          <w:i/>
          <w:sz w:val="24"/>
          <w:szCs w:val="24"/>
        </w:rPr>
        <w:t>euro</w:t>
      </w:r>
      <w:proofErr w:type="spellEnd"/>
      <w:r w:rsidR="00E0151B" w:rsidRPr="00890532">
        <w:rPr>
          <w:rFonts w:ascii="Times New Roman" w:hAnsi="Times New Roman" w:cs="Times New Roman"/>
          <w:sz w:val="24"/>
          <w:szCs w:val="24"/>
        </w:rPr>
        <w:t xml:space="preserve"> 00 centi)</w:t>
      </w:r>
      <w:r w:rsidR="00CF2EB2" w:rsidRPr="00890532">
        <w:rPr>
          <w:rFonts w:ascii="Times New Roman" w:hAnsi="Times New Roman" w:cs="Times New Roman"/>
          <w:sz w:val="24"/>
          <w:szCs w:val="24"/>
        </w:rPr>
        <w:t xml:space="preserve"> </w:t>
      </w:r>
      <w:r w:rsidR="00E936E0" w:rsidRPr="00890532">
        <w:rPr>
          <w:rFonts w:ascii="Times New Roman" w:hAnsi="Times New Roman" w:cs="Times New Roman"/>
          <w:sz w:val="24"/>
          <w:szCs w:val="24"/>
        </w:rPr>
        <w:t>bez</w:t>
      </w:r>
      <w:r w:rsidR="00CF2EB2" w:rsidRPr="00890532">
        <w:rPr>
          <w:rFonts w:ascii="Times New Roman" w:hAnsi="Times New Roman" w:cs="Times New Roman"/>
          <w:sz w:val="24"/>
          <w:szCs w:val="24"/>
        </w:rPr>
        <w:t xml:space="preserve"> pievienotās vērtības nodok</w:t>
      </w:r>
      <w:r w:rsidR="00E936E0" w:rsidRPr="00890532">
        <w:rPr>
          <w:rFonts w:ascii="Times New Roman" w:hAnsi="Times New Roman" w:cs="Times New Roman"/>
          <w:sz w:val="24"/>
          <w:szCs w:val="24"/>
        </w:rPr>
        <w:t>ļa</w:t>
      </w:r>
      <w:r w:rsidR="00CF2EB2" w:rsidRPr="00890532">
        <w:rPr>
          <w:rFonts w:ascii="Times New Roman" w:hAnsi="Times New Roman" w:cs="Times New Roman"/>
          <w:sz w:val="24"/>
          <w:szCs w:val="24"/>
        </w:rPr>
        <w:t>.</w:t>
      </w:r>
      <w:bookmarkStart w:id="1" w:name="_Hlk233988623"/>
    </w:p>
    <w:p w14:paraId="4289B0E5" w14:textId="77777777" w:rsidR="00851A5D" w:rsidRPr="00851A5D" w:rsidRDefault="00851A5D" w:rsidP="00851A5D">
      <w:pPr>
        <w:spacing w:after="0" w:line="240" w:lineRule="auto"/>
        <w:jc w:val="both"/>
        <w:rPr>
          <w:rFonts w:ascii="Times New Roman" w:hAnsi="Times New Roman" w:cs="Times New Roman"/>
          <w:sz w:val="24"/>
          <w:szCs w:val="24"/>
        </w:rPr>
      </w:pPr>
    </w:p>
    <w:bookmarkEnd w:id="1"/>
    <w:p w14:paraId="25D20349" w14:textId="4062BD6D" w:rsidR="00A00D41" w:rsidRPr="00851A5D" w:rsidRDefault="00A00D41" w:rsidP="00851A5D">
      <w:pPr>
        <w:pStyle w:val="ListParagraph"/>
        <w:numPr>
          <w:ilvl w:val="1"/>
          <w:numId w:val="1"/>
        </w:numPr>
        <w:spacing w:after="0" w:line="240" w:lineRule="auto"/>
        <w:jc w:val="both"/>
        <w:rPr>
          <w:rFonts w:ascii="Times New Roman" w:hAnsi="Times New Roman" w:cs="Times New Roman"/>
          <w:sz w:val="24"/>
          <w:szCs w:val="24"/>
        </w:rPr>
      </w:pPr>
      <w:r w:rsidRPr="00851A5D">
        <w:rPr>
          <w:rFonts w:ascii="Times New Roman" w:hAnsi="Times New Roman" w:cs="Times New Roman"/>
          <w:sz w:val="24"/>
          <w:szCs w:val="24"/>
        </w:rPr>
        <w:t>Saskaņā ar Publiskas personas finanšu līdzekļu un mantas izšķērdēšanas novērša</w:t>
      </w:r>
      <w:r w:rsidR="002E5F83" w:rsidRPr="00851A5D">
        <w:rPr>
          <w:rFonts w:ascii="Times New Roman" w:hAnsi="Times New Roman" w:cs="Times New Roman"/>
          <w:sz w:val="24"/>
          <w:szCs w:val="24"/>
        </w:rPr>
        <w:t xml:space="preserve">nas likuma 6.¹ panta pirmo daļu, </w:t>
      </w:r>
      <w:r w:rsidRPr="00851A5D">
        <w:rPr>
          <w:rFonts w:ascii="Times New Roman" w:hAnsi="Times New Roman" w:cs="Times New Roman"/>
          <w:sz w:val="24"/>
          <w:szCs w:val="24"/>
        </w:rPr>
        <w:t xml:space="preserve">nomas līgums ar izsoles uzvarētāju </w:t>
      </w:r>
      <w:r w:rsidR="002E5F83" w:rsidRPr="00851A5D">
        <w:rPr>
          <w:rFonts w:ascii="Times New Roman" w:hAnsi="Times New Roman" w:cs="Times New Roman"/>
          <w:sz w:val="24"/>
          <w:szCs w:val="24"/>
        </w:rPr>
        <w:t xml:space="preserve">tiek slēgts uz </w:t>
      </w:r>
      <w:r w:rsidR="00F74993" w:rsidRPr="00851A5D">
        <w:rPr>
          <w:rFonts w:ascii="Times New Roman" w:hAnsi="Times New Roman" w:cs="Times New Roman"/>
          <w:sz w:val="24"/>
          <w:szCs w:val="24"/>
        </w:rPr>
        <w:t>3</w:t>
      </w:r>
      <w:r w:rsidR="002E5F83" w:rsidRPr="00851A5D">
        <w:rPr>
          <w:rFonts w:ascii="Times New Roman" w:hAnsi="Times New Roman" w:cs="Times New Roman"/>
          <w:sz w:val="24"/>
          <w:szCs w:val="24"/>
        </w:rPr>
        <w:t xml:space="preserve"> </w:t>
      </w:r>
      <w:r w:rsidR="00307499">
        <w:rPr>
          <w:rFonts w:ascii="Times New Roman" w:hAnsi="Times New Roman" w:cs="Times New Roman"/>
          <w:sz w:val="24"/>
          <w:szCs w:val="24"/>
        </w:rPr>
        <w:t xml:space="preserve">(trīs) </w:t>
      </w:r>
      <w:r w:rsidR="002E5F83" w:rsidRPr="00851A5D">
        <w:rPr>
          <w:rFonts w:ascii="Times New Roman" w:hAnsi="Times New Roman" w:cs="Times New Roman"/>
          <w:sz w:val="24"/>
          <w:szCs w:val="24"/>
        </w:rPr>
        <w:t>gadiem</w:t>
      </w:r>
      <w:r w:rsidR="00F74993" w:rsidRPr="00851A5D">
        <w:rPr>
          <w:rFonts w:ascii="Times New Roman" w:hAnsi="Times New Roman" w:cs="Times New Roman"/>
          <w:sz w:val="24"/>
          <w:szCs w:val="24"/>
        </w:rPr>
        <w:t xml:space="preserve"> un iespēju normatīvajos aktos noteiktajā kārtībā nomas līguma termiņu pagarināt</w:t>
      </w:r>
      <w:r w:rsidR="002E5F83" w:rsidRPr="00851A5D">
        <w:rPr>
          <w:rFonts w:ascii="Times New Roman" w:hAnsi="Times New Roman" w:cs="Times New Roman"/>
          <w:sz w:val="24"/>
          <w:szCs w:val="24"/>
        </w:rPr>
        <w:t>.</w:t>
      </w:r>
    </w:p>
    <w:p w14:paraId="73669428" w14:textId="77777777" w:rsidR="00A00D41" w:rsidRPr="00890532" w:rsidRDefault="00A00D41" w:rsidP="00A00D41">
      <w:pPr>
        <w:spacing w:after="0" w:line="240" w:lineRule="auto"/>
        <w:jc w:val="center"/>
        <w:rPr>
          <w:rFonts w:ascii="Times New Roman" w:hAnsi="Times New Roman" w:cs="Times New Roman"/>
          <w:sz w:val="24"/>
          <w:szCs w:val="24"/>
        </w:rPr>
      </w:pPr>
    </w:p>
    <w:p w14:paraId="0F642146" w14:textId="429D09C7" w:rsidR="00851A5D" w:rsidRPr="000D10CC" w:rsidRDefault="00A00D41" w:rsidP="00FC79AE">
      <w:pPr>
        <w:pStyle w:val="ListParagraph"/>
        <w:numPr>
          <w:ilvl w:val="0"/>
          <w:numId w:val="1"/>
        </w:numPr>
        <w:spacing w:after="0" w:line="240" w:lineRule="auto"/>
        <w:jc w:val="center"/>
        <w:rPr>
          <w:rFonts w:ascii="Times New Roman" w:eastAsia="Times New Roman" w:hAnsi="Times New Roman" w:cs="Times New Roman"/>
          <w:b/>
          <w:sz w:val="24"/>
          <w:szCs w:val="24"/>
          <w:lang w:eastAsia="lv-LV"/>
        </w:rPr>
      </w:pPr>
      <w:r w:rsidRPr="000D10CC">
        <w:rPr>
          <w:rFonts w:ascii="Times New Roman" w:hAnsi="Times New Roman" w:cs="Times New Roman"/>
          <w:b/>
          <w:sz w:val="24"/>
          <w:szCs w:val="24"/>
        </w:rPr>
        <w:t>Pretendent</w:t>
      </w:r>
      <w:r w:rsidR="00851A5D" w:rsidRPr="000D10CC">
        <w:rPr>
          <w:rFonts w:ascii="Times New Roman" w:hAnsi="Times New Roman" w:cs="Times New Roman"/>
          <w:b/>
          <w:sz w:val="24"/>
          <w:szCs w:val="24"/>
        </w:rPr>
        <w:t>u</w:t>
      </w:r>
      <w:r w:rsidRPr="000D10CC">
        <w:rPr>
          <w:rFonts w:ascii="Times New Roman" w:hAnsi="Times New Roman" w:cs="Times New Roman"/>
          <w:b/>
          <w:sz w:val="24"/>
          <w:szCs w:val="24"/>
        </w:rPr>
        <w:t xml:space="preserve"> pieteikšanās</w:t>
      </w:r>
    </w:p>
    <w:p w14:paraId="01898667" w14:textId="504D0179" w:rsidR="00A00D41" w:rsidRPr="00890532" w:rsidRDefault="000E37B8" w:rsidP="00851A5D">
      <w:pPr>
        <w:pStyle w:val="NormalWeb"/>
        <w:numPr>
          <w:ilvl w:val="1"/>
          <w:numId w:val="1"/>
        </w:numPr>
        <w:spacing w:before="0" w:beforeAutospacing="0" w:after="0" w:afterAutospacing="0"/>
        <w:jc w:val="both"/>
      </w:pPr>
      <w:r w:rsidRPr="00890532">
        <w:t xml:space="preserve">Nomas tiesību pretendents </w:t>
      </w:r>
      <w:r w:rsidR="00A00D41" w:rsidRPr="00890532">
        <w:t>pieteikumu nomas tiesību izsolei (turpmāk – Nomas pieteikums) iesniedz publikācijā par rakstisku izsoli norādītajā veidā, slēgtā aploksnē. Uz aploksnes norāda šādu informāciju:</w:t>
      </w:r>
    </w:p>
    <w:p w14:paraId="13F5BFBD" w14:textId="77777777" w:rsidR="00A00D41" w:rsidRPr="00890532" w:rsidRDefault="00A00D41" w:rsidP="00A00D41">
      <w:pPr>
        <w:pStyle w:val="NormalWeb"/>
        <w:spacing w:before="0" w:beforeAutospacing="0" w:after="0" w:afterAutospacing="0"/>
        <w:ind w:left="567"/>
        <w:jc w:val="both"/>
      </w:pPr>
      <w:r w:rsidRPr="00890532">
        <w:t>“Nodrošinājuma valsts aģentūrai</w:t>
      </w:r>
    </w:p>
    <w:p w14:paraId="55C9707B" w14:textId="18BC5967" w:rsidR="00A00D41" w:rsidRPr="00890532" w:rsidRDefault="002E5F83" w:rsidP="00A00D41">
      <w:pPr>
        <w:pStyle w:val="NormalWeb"/>
        <w:spacing w:before="0" w:beforeAutospacing="0" w:after="0" w:afterAutospacing="0"/>
        <w:ind w:left="567"/>
        <w:jc w:val="both"/>
      </w:pPr>
      <w:r w:rsidRPr="00890532">
        <w:t>Ezermalas iela 10B, Rīga, LV-1014</w:t>
      </w:r>
    </w:p>
    <w:p w14:paraId="2A649D6F" w14:textId="21A543AB" w:rsidR="00851A5D" w:rsidRDefault="00A00D41" w:rsidP="00851A5D">
      <w:pPr>
        <w:pStyle w:val="NormalWeb"/>
        <w:spacing w:before="0" w:beforeAutospacing="0" w:after="0" w:afterAutospacing="0"/>
        <w:ind w:left="567"/>
        <w:jc w:val="both"/>
      </w:pPr>
      <w:r w:rsidRPr="00890532">
        <w:t xml:space="preserve">Nomas pieteikums rakstiskai izsolei par </w:t>
      </w:r>
      <w:r w:rsidR="002E5F83" w:rsidRPr="00890532">
        <w:t>nekustamā īpašuma daļas</w:t>
      </w:r>
      <w:r w:rsidRPr="00890532">
        <w:t xml:space="preserve"> </w:t>
      </w:r>
      <w:r w:rsidR="00851A5D" w:rsidRPr="00851A5D">
        <w:t>“Meitenes muitas kontroles punkts”, Elejas pagastā, Jelgavas novadā nom</w:t>
      </w:r>
      <w:r w:rsidR="00851A5D">
        <w:t>u</w:t>
      </w:r>
    </w:p>
    <w:p w14:paraId="5C21A859" w14:textId="77777777" w:rsidR="00851A5D" w:rsidRDefault="00851A5D" w:rsidP="00851A5D">
      <w:pPr>
        <w:pStyle w:val="NormalWeb"/>
        <w:spacing w:before="0" w:beforeAutospacing="0" w:after="0" w:afterAutospacing="0"/>
        <w:ind w:left="567"/>
        <w:jc w:val="both"/>
      </w:pPr>
    </w:p>
    <w:p w14:paraId="0B866371" w14:textId="60E7C4DD" w:rsidR="00A00D41" w:rsidRPr="00890532" w:rsidRDefault="00A00D41" w:rsidP="00851A5D">
      <w:pPr>
        <w:pStyle w:val="NormalWeb"/>
        <w:spacing w:before="0" w:beforeAutospacing="0" w:after="0" w:afterAutospacing="0"/>
        <w:ind w:left="567"/>
        <w:jc w:val="both"/>
      </w:pPr>
      <w:r w:rsidRPr="00890532">
        <w:rPr>
          <w:i/>
        </w:rPr>
        <w:t>pretendents (fiziskas personas vārds, uzvārds/juridiskas personas pilns nosaukums</w:t>
      </w:r>
      <w:r w:rsidR="00851A5D">
        <w:rPr>
          <w:i/>
        </w:rPr>
        <w:t xml:space="preserve"> un reģistrācijas numurs</w:t>
      </w:r>
      <w:r w:rsidRPr="00890532">
        <w:rPr>
          <w:i/>
        </w:rPr>
        <w:t>)</w:t>
      </w:r>
    </w:p>
    <w:p w14:paraId="3DA18D9D" w14:textId="353E7100" w:rsidR="00A00D41" w:rsidRDefault="00A00D41" w:rsidP="00A00D41">
      <w:pPr>
        <w:pStyle w:val="NormalWeb"/>
        <w:spacing w:before="0" w:beforeAutospacing="0" w:after="0" w:afterAutospacing="0"/>
        <w:ind w:left="567"/>
        <w:jc w:val="both"/>
        <w:rPr>
          <w:b/>
          <w:u w:val="single"/>
        </w:rPr>
      </w:pPr>
      <w:r w:rsidRPr="00890532">
        <w:rPr>
          <w:b/>
          <w:u w:val="single"/>
        </w:rPr>
        <w:t>Neatvērt pirms Nomas pieteikumu atvēršanas sanāksmes.”</w:t>
      </w:r>
    </w:p>
    <w:p w14:paraId="3781D203" w14:textId="77777777" w:rsidR="00851A5D" w:rsidRPr="00890532" w:rsidRDefault="00851A5D" w:rsidP="00A00D41">
      <w:pPr>
        <w:pStyle w:val="NormalWeb"/>
        <w:spacing w:before="0" w:beforeAutospacing="0" w:after="0" w:afterAutospacing="0"/>
        <w:ind w:left="567"/>
        <w:jc w:val="both"/>
        <w:rPr>
          <w:b/>
          <w:u w:val="single"/>
        </w:rPr>
      </w:pPr>
    </w:p>
    <w:p w14:paraId="79C29646" w14:textId="4195A913" w:rsidR="00A00D41" w:rsidRPr="00890532" w:rsidRDefault="00A00D41" w:rsidP="00DD36B0">
      <w:pPr>
        <w:pStyle w:val="NormalWeb"/>
        <w:numPr>
          <w:ilvl w:val="1"/>
          <w:numId w:val="1"/>
        </w:numPr>
        <w:spacing w:before="0" w:beforeAutospacing="0" w:after="0" w:afterAutospacing="0"/>
        <w:jc w:val="both"/>
      </w:pPr>
      <w:r w:rsidRPr="00890532">
        <w:t>Nomas pieteikumā pretendents norāda Noteikumu Nr.</w:t>
      </w:r>
      <w:r w:rsidR="004E77CA" w:rsidRPr="00890532">
        <w:t xml:space="preserve"> </w:t>
      </w:r>
      <w:r w:rsidRPr="00890532">
        <w:t>97 29.</w:t>
      </w:r>
      <w:r w:rsidR="004E77CA" w:rsidRPr="00890532">
        <w:t xml:space="preserve"> </w:t>
      </w:r>
      <w:r w:rsidRPr="00890532">
        <w:t>punktā minēto informāciju un pievieno šādus dokumentus:</w:t>
      </w:r>
    </w:p>
    <w:p w14:paraId="3F49917A" w14:textId="77777777" w:rsidR="00EB500D" w:rsidRDefault="00A00D41" w:rsidP="00DD36B0">
      <w:pPr>
        <w:pStyle w:val="ListParagraph"/>
        <w:numPr>
          <w:ilvl w:val="2"/>
          <w:numId w:val="1"/>
        </w:numPr>
        <w:spacing w:after="0" w:line="240" w:lineRule="auto"/>
        <w:jc w:val="both"/>
        <w:rPr>
          <w:rFonts w:ascii="Times New Roman" w:hAnsi="Times New Roman" w:cs="Times New Roman"/>
          <w:sz w:val="24"/>
          <w:szCs w:val="24"/>
        </w:rPr>
      </w:pPr>
      <w:r w:rsidRPr="00EB500D">
        <w:rPr>
          <w:rFonts w:ascii="Times New Roman" w:hAnsi="Times New Roman" w:cs="Times New Roman"/>
          <w:sz w:val="24"/>
          <w:szCs w:val="24"/>
        </w:rPr>
        <w:t>uzņēmuma reģistrācijas apliecības vai Uzņēmumu reģistra lēmuma kopiju</w:t>
      </w:r>
      <w:r w:rsidR="00486A16" w:rsidRPr="00EB500D">
        <w:rPr>
          <w:rFonts w:ascii="Times New Roman" w:hAnsi="Times New Roman" w:cs="Times New Roman"/>
          <w:sz w:val="24"/>
          <w:szCs w:val="24"/>
        </w:rPr>
        <w:t xml:space="preserve"> (juridiska persona)</w:t>
      </w:r>
      <w:r w:rsidR="00EB500D">
        <w:rPr>
          <w:rFonts w:ascii="Times New Roman" w:hAnsi="Times New Roman" w:cs="Times New Roman"/>
          <w:sz w:val="24"/>
          <w:szCs w:val="24"/>
        </w:rPr>
        <w:t>;</w:t>
      </w:r>
    </w:p>
    <w:p w14:paraId="6DA02DB7" w14:textId="77777777" w:rsidR="00EB500D" w:rsidRDefault="00A00D41" w:rsidP="00DD36B0">
      <w:pPr>
        <w:pStyle w:val="ListParagraph"/>
        <w:numPr>
          <w:ilvl w:val="2"/>
          <w:numId w:val="1"/>
        </w:numPr>
        <w:spacing w:after="0" w:line="240" w:lineRule="auto"/>
        <w:jc w:val="both"/>
        <w:rPr>
          <w:rFonts w:ascii="Times New Roman" w:hAnsi="Times New Roman" w:cs="Times New Roman"/>
          <w:sz w:val="24"/>
          <w:szCs w:val="24"/>
        </w:rPr>
      </w:pPr>
      <w:r w:rsidRPr="00EB500D">
        <w:rPr>
          <w:rFonts w:ascii="Times New Roman" w:hAnsi="Times New Roman" w:cs="Times New Roman"/>
          <w:sz w:val="24"/>
          <w:szCs w:val="24"/>
        </w:rPr>
        <w:t>PVN maksātāja apliecības kopiju (ja ir)</w:t>
      </w:r>
      <w:r w:rsidR="00EB500D">
        <w:rPr>
          <w:rFonts w:ascii="Times New Roman" w:hAnsi="Times New Roman" w:cs="Times New Roman"/>
          <w:sz w:val="24"/>
          <w:szCs w:val="24"/>
        </w:rPr>
        <w:t>;</w:t>
      </w:r>
    </w:p>
    <w:p w14:paraId="2518C339" w14:textId="77777777" w:rsidR="00EB500D" w:rsidRDefault="00A00D41" w:rsidP="00DD36B0">
      <w:pPr>
        <w:pStyle w:val="ListParagraph"/>
        <w:numPr>
          <w:ilvl w:val="2"/>
          <w:numId w:val="1"/>
        </w:numPr>
        <w:spacing w:after="0" w:line="240" w:lineRule="auto"/>
        <w:jc w:val="both"/>
        <w:rPr>
          <w:rFonts w:ascii="Times New Roman" w:hAnsi="Times New Roman" w:cs="Times New Roman"/>
          <w:sz w:val="24"/>
          <w:szCs w:val="24"/>
        </w:rPr>
      </w:pPr>
      <w:r w:rsidRPr="00EB500D">
        <w:rPr>
          <w:rFonts w:ascii="Times New Roman" w:hAnsi="Times New Roman" w:cs="Times New Roman"/>
          <w:sz w:val="24"/>
          <w:szCs w:val="24"/>
        </w:rPr>
        <w:lastRenderedPageBreak/>
        <w:t>uzņēmuma / privātpersonas bankas rekvizītus</w:t>
      </w:r>
      <w:r w:rsidR="00EB500D">
        <w:rPr>
          <w:rFonts w:ascii="Times New Roman" w:hAnsi="Times New Roman" w:cs="Times New Roman"/>
          <w:sz w:val="24"/>
          <w:szCs w:val="24"/>
        </w:rPr>
        <w:t>;</w:t>
      </w:r>
    </w:p>
    <w:p w14:paraId="432ACA8B" w14:textId="714444F6" w:rsidR="00EB500D" w:rsidRDefault="008E43EC" w:rsidP="00DD36B0">
      <w:pPr>
        <w:pStyle w:val="ListParagraph"/>
        <w:numPr>
          <w:ilvl w:val="2"/>
          <w:numId w:val="1"/>
        </w:numPr>
        <w:spacing w:after="0" w:line="240" w:lineRule="auto"/>
        <w:jc w:val="both"/>
        <w:rPr>
          <w:rFonts w:ascii="Times New Roman" w:hAnsi="Times New Roman" w:cs="Times New Roman"/>
          <w:sz w:val="24"/>
          <w:szCs w:val="24"/>
        </w:rPr>
      </w:pPr>
      <w:r w:rsidRPr="00EB500D">
        <w:rPr>
          <w:rFonts w:ascii="Times New Roman" w:hAnsi="Times New Roman" w:cs="Times New Roman"/>
          <w:sz w:val="24"/>
          <w:szCs w:val="24"/>
        </w:rPr>
        <w:t>dokumentus par pretendenta saimnieciskās darbības veidu</w:t>
      </w:r>
      <w:r w:rsidR="00EB500D">
        <w:rPr>
          <w:rFonts w:ascii="Times New Roman" w:hAnsi="Times New Roman" w:cs="Times New Roman"/>
          <w:sz w:val="24"/>
          <w:szCs w:val="24"/>
        </w:rPr>
        <w:t>;</w:t>
      </w:r>
    </w:p>
    <w:p w14:paraId="63168CEC" w14:textId="0E5CD86D" w:rsidR="00EB500D" w:rsidRDefault="00EB500D" w:rsidP="00DD36B0">
      <w:pPr>
        <w:pStyle w:val="ListParagraph"/>
        <w:numPr>
          <w:ilvl w:val="2"/>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apliecinājumu, ka pretendents ir spējīgs uzņemties attiecīgās saistības un ka tam nav noteikti saimnieciskās darbības ierobežojumi;</w:t>
      </w:r>
    </w:p>
    <w:p w14:paraId="380C716D" w14:textId="3363F305" w:rsidR="00EB500D" w:rsidRDefault="00CA4916" w:rsidP="00DD36B0">
      <w:pPr>
        <w:pStyle w:val="ListParagraph"/>
        <w:numPr>
          <w:ilvl w:val="2"/>
          <w:numId w:val="1"/>
        </w:numPr>
        <w:spacing w:after="0" w:line="240" w:lineRule="auto"/>
        <w:jc w:val="both"/>
        <w:rPr>
          <w:rFonts w:ascii="Times New Roman" w:hAnsi="Times New Roman" w:cs="Times New Roman"/>
          <w:sz w:val="24"/>
          <w:szCs w:val="24"/>
        </w:rPr>
      </w:pPr>
      <w:r w:rsidRPr="00EB500D">
        <w:rPr>
          <w:rFonts w:ascii="Times New Roman" w:hAnsi="Times New Roman" w:cs="Times New Roman"/>
          <w:sz w:val="24"/>
          <w:szCs w:val="24"/>
        </w:rPr>
        <w:t xml:space="preserve">informāciju </w:t>
      </w:r>
      <w:r w:rsidR="00EB500D">
        <w:rPr>
          <w:rFonts w:ascii="Times New Roman" w:hAnsi="Times New Roman" w:cs="Times New Roman"/>
          <w:sz w:val="24"/>
          <w:szCs w:val="24"/>
        </w:rPr>
        <w:t xml:space="preserve">par personu, kura būs tiesīga </w:t>
      </w:r>
      <w:r w:rsidRPr="00EB500D">
        <w:rPr>
          <w:rFonts w:ascii="Times New Roman" w:hAnsi="Times New Roman" w:cs="Times New Roman"/>
          <w:sz w:val="24"/>
          <w:szCs w:val="24"/>
        </w:rPr>
        <w:t>parakstī</w:t>
      </w:r>
      <w:r w:rsidR="00EB500D">
        <w:rPr>
          <w:rFonts w:ascii="Times New Roman" w:hAnsi="Times New Roman" w:cs="Times New Roman"/>
          <w:sz w:val="24"/>
          <w:szCs w:val="24"/>
        </w:rPr>
        <w:t>t</w:t>
      </w:r>
      <w:r w:rsidRPr="00EB500D">
        <w:rPr>
          <w:rFonts w:ascii="Times New Roman" w:hAnsi="Times New Roman" w:cs="Times New Roman"/>
          <w:sz w:val="24"/>
          <w:szCs w:val="24"/>
        </w:rPr>
        <w:t xml:space="preserve"> nomas līgumu (amats, vārds, uzvārds) un </w:t>
      </w:r>
      <w:r w:rsidR="00EB500D">
        <w:rPr>
          <w:rFonts w:ascii="Times New Roman" w:hAnsi="Times New Roman" w:cs="Times New Roman"/>
          <w:sz w:val="24"/>
          <w:szCs w:val="24"/>
        </w:rPr>
        <w:t>attiecīgu pilnvarojumu, kas pamato šīs tiesības</w:t>
      </w:r>
      <w:r w:rsidRPr="00EB500D">
        <w:rPr>
          <w:rFonts w:ascii="Times New Roman" w:hAnsi="Times New Roman" w:cs="Times New Roman"/>
          <w:sz w:val="24"/>
          <w:szCs w:val="24"/>
        </w:rPr>
        <w:t>;</w:t>
      </w:r>
    </w:p>
    <w:p w14:paraId="36DF3DA7" w14:textId="65039AD2" w:rsidR="00EB500D" w:rsidRDefault="005215CD" w:rsidP="00DD36B0">
      <w:pPr>
        <w:pStyle w:val="ListParagraph"/>
        <w:numPr>
          <w:ilvl w:val="2"/>
          <w:numId w:val="1"/>
        </w:numPr>
        <w:spacing w:after="0" w:line="240" w:lineRule="auto"/>
        <w:jc w:val="both"/>
        <w:rPr>
          <w:rFonts w:ascii="Times New Roman" w:hAnsi="Times New Roman" w:cs="Times New Roman"/>
          <w:sz w:val="24"/>
          <w:szCs w:val="24"/>
        </w:rPr>
      </w:pPr>
      <w:r w:rsidRPr="00EB500D">
        <w:rPr>
          <w:rFonts w:ascii="Times New Roman" w:hAnsi="Times New Roman" w:cs="Times New Roman"/>
          <w:sz w:val="24"/>
          <w:szCs w:val="24"/>
        </w:rPr>
        <w:t>informāciju par līgum</w:t>
      </w:r>
      <w:r w:rsidR="00EB500D">
        <w:rPr>
          <w:rFonts w:ascii="Times New Roman" w:hAnsi="Times New Roman" w:cs="Times New Roman"/>
          <w:sz w:val="24"/>
          <w:szCs w:val="24"/>
        </w:rPr>
        <w:t>a</w:t>
      </w:r>
      <w:r w:rsidRPr="00EB500D">
        <w:rPr>
          <w:rFonts w:ascii="Times New Roman" w:hAnsi="Times New Roman" w:cs="Times New Roman"/>
          <w:sz w:val="24"/>
          <w:szCs w:val="24"/>
        </w:rPr>
        <w:t xml:space="preserve"> atbildīgo personu (vārds, uzvārds, tālruņa numurs, e-pasta adrese);</w:t>
      </w:r>
      <w:r w:rsidR="008E43EC" w:rsidRPr="00EB500D">
        <w:rPr>
          <w:rFonts w:ascii="Times New Roman" w:hAnsi="Times New Roman" w:cs="Times New Roman"/>
          <w:sz w:val="24"/>
          <w:szCs w:val="24"/>
        </w:rPr>
        <w:t xml:space="preserve"> </w:t>
      </w:r>
    </w:p>
    <w:p w14:paraId="4C3BD99F" w14:textId="56576180" w:rsidR="00EB500D" w:rsidRDefault="00ED63DF" w:rsidP="00DD36B0">
      <w:pPr>
        <w:pStyle w:val="ListParagraph"/>
        <w:numPr>
          <w:ilvl w:val="2"/>
          <w:numId w:val="1"/>
        </w:numPr>
        <w:spacing w:after="0" w:line="240" w:lineRule="auto"/>
        <w:jc w:val="both"/>
        <w:rPr>
          <w:rFonts w:ascii="Times New Roman" w:hAnsi="Times New Roman" w:cs="Times New Roman"/>
          <w:sz w:val="24"/>
          <w:szCs w:val="24"/>
        </w:rPr>
      </w:pPr>
      <w:r w:rsidRPr="00EB500D">
        <w:rPr>
          <w:rFonts w:ascii="Times New Roman" w:hAnsi="Times New Roman" w:cs="Times New Roman"/>
          <w:sz w:val="24"/>
          <w:szCs w:val="24"/>
        </w:rPr>
        <w:t>e-pasta adresi</w:t>
      </w:r>
      <w:r w:rsidR="00EB500D">
        <w:rPr>
          <w:rFonts w:ascii="Times New Roman" w:hAnsi="Times New Roman" w:cs="Times New Roman"/>
          <w:sz w:val="24"/>
          <w:szCs w:val="24"/>
        </w:rPr>
        <w:t>,</w:t>
      </w:r>
      <w:r w:rsidRPr="00EB500D">
        <w:rPr>
          <w:rFonts w:ascii="Times New Roman" w:hAnsi="Times New Roman" w:cs="Times New Roman"/>
          <w:sz w:val="24"/>
          <w:szCs w:val="24"/>
        </w:rPr>
        <w:t xml:space="preserve"> uz kuru sūtīt rēķinus</w:t>
      </w:r>
      <w:r w:rsidR="00EB500D">
        <w:rPr>
          <w:rFonts w:ascii="Times New Roman" w:hAnsi="Times New Roman" w:cs="Times New Roman"/>
          <w:sz w:val="24"/>
          <w:szCs w:val="24"/>
        </w:rPr>
        <w:t>;</w:t>
      </w:r>
    </w:p>
    <w:p w14:paraId="49DDF8F4" w14:textId="77777777" w:rsidR="00EB500D" w:rsidRDefault="00A00D41" w:rsidP="00DD36B0">
      <w:pPr>
        <w:pStyle w:val="ListParagraph"/>
        <w:numPr>
          <w:ilvl w:val="2"/>
          <w:numId w:val="1"/>
        </w:numPr>
        <w:spacing w:after="0" w:line="240" w:lineRule="auto"/>
        <w:jc w:val="both"/>
        <w:rPr>
          <w:rFonts w:ascii="Times New Roman" w:hAnsi="Times New Roman" w:cs="Times New Roman"/>
          <w:sz w:val="24"/>
          <w:szCs w:val="24"/>
        </w:rPr>
      </w:pPr>
      <w:r w:rsidRPr="00EB500D">
        <w:rPr>
          <w:rFonts w:ascii="Times New Roman" w:hAnsi="Times New Roman" w:cs="Times New Roman"/>
          <w:sz w:val="24"/>
          <w:szCs w:val="24"/>
        </w:rPr>
        <w:t>citus dokumentus pēc preten</w:t>
      </w:r>
      <w:r w:rsidR="00987B20" w:rsidRPr="00EB500D">
        <w:rPr>
          <w:rFonts w:ascii="Times New Roman" w:hAnsi="Times New Roman" w:cs="Times New Roman"/>
          <w:sz w:val="24"/>
          <w:szCs w:val="24"/>
        </w:rPr>
        <w:t>denta ieskatiem.</w:t>
      </w:r>
    </w:p>
    <w:p w14:paraId="0C6525EB" w14:textId="77777777" w:rsidR="00EB500D" w:rsidRDefault="00EB500D" w:rsidP="00EB500D">
      <w:pPr>
        <w:spacing w:after="0" w:line="240" w:lineRule="auto"/>
        <w:jc w:val="both"/>
      </w:pPr>
    </w:p>
    <w:p w14:paraId="179A9651" w14:textId="4F0C5346" w:rsidR="00A00D41" w:rsidRPr="00DD36B0" w:rsidRDefault="00A00D41" w:rsidP="00DD36B0">
      <w:pPr>
        <w:pStyle w:val="ListParagraph"/>
        <w:numPr>
          <w:ilvl w:val="1"/>
          <w:numId w:val="1"/>
        </w:numPr>
        <w:spacing w:after="0" w:line="240" w:lineRule="auto"/>
        <w:jc w:val="both"/>
        <w:rPr>
          <w:rFonts w:ascii="Times New Roman" w:hAnsi="Times New Roman" w:cs="Times New Roman"/>
          <w:sz w:val="24"/>
          <w:szCs w:val="24"/>
        </w:rPr>
      </w:pPr>
      <w:r w:rsidRPr="00DD36B0">
        <w:rPr>
          <w:rFonts w:ascii="Times New Roman" w:hAnsi="Times New Roman" w:cs="Times New Roman"/>
          <w:sz w:val="24"/>
          <w:szCs w:val="24"/>
        </w:rPr>
        <w:t>Nomas pieteikuma dokumentiem ir jābūt skaidri salasāmiem. Ja Komisijai nepieciešams pārliecināties par dokumenta atvasinājuma (kopijas) pareizību, Komisija dokumentu salīdzināšanai var pieprasīt, lai tiek uzrādīts dokumenta oriģināls, kurš atšķirības gadījumā būs noteicošais dokuments. Ja pastāvēs jebkāda veida pretruna starp skaitlisko vērtību apzīmējumiem ar vārdiem un skaitļiem, noteicošais būs apzīmējums ar vārdiem.</w:t>
      </w:r>
    </w:p>
    <w:p w14:paraId="24F60DED" w14:textId="77777777" w:rsidR="00EB500D" w:rsidRDefault="00EB500D" w:rsidP="00EB500D">
      <w:pPr>
        <w:pStyle w:val="NormalWeb"/>
        <w:spacing w:before="0" w:beforeAutospacing="0" w:after="0" w:afterAutospacing="0"/>
        <w:jc w:val="both"/>
      </w:pPr>
    </w:p>
    <w:p w14:paraId="2085702D" w14:textId="12B7F5A0" w:rsidR="00A00D41" w:rsidRPr="00890532" w:rsidRDefault="00A00D41" w:rsidP="00DD36B0">
      <w:pPr>
        <w:pStyle w:val="NormalWeb"/>
        <w:numPr>
          <w:ilvl w:val="1"/>
          <w:numId w:val="1"/>
        </w:numPr>
        <w:spacing w:before="0" w:beforeAutospacing="0" w:after="0" w:afterAutospacing="0"/>
        <w:jc w:val="both"/>
      </w:pPr>
      <w:r w:rsidRPr="00890532">
        <w:t>Nomas pieteikuma dokumentiem jābūt sagatavotiem valsts valodā. Ārvalstīs izdotiem vai dokumentiem svešvalodā jāpievieno apliecināts dokumenta tulkojums valsts valodā.</w:t>
      </w:r>
    </w:p>
    <w:p w14:paraId="0410DCC6" w14:textId="77777777" w:rsidR="00EB500D" w:rsidRDefault="00EB500D" w:rsidP="00EB500D">
      <w:pPr>
        <w:pStyle w:val="NormalWeb"/>
        <w:spacing w:before="0" w:beforeAutospacing="0" w:after="0" w:afterAutospacing="0"/>
        <w:jc w:val="both"/>
      </w:pPr>
    </w:p>
    <w:p w14:paraId="3A2D4484" w14:textId="62E6F47B" w:rsidR="00A00D41" w:rsidRPr="00890532" w:rsidRDefault="00A00D41" w:rsidP="00DD36B0">
      <w:pPr>
        <w:pStyle w:val="NormalWeb"/>
        <w:numPr>
          <w:ilvl w:val="1"/>
          <w:numId w:val="1"/>
        </w:numPr>
        <w:spacing w:before="0" w:beforeAutospacing="0" w:after="0" w:afterAutospacing="0"/>
        <w:jc w:val="both"/>
      </w:pPr>
      <w:r w:rsidRPr="00890532">
        <w:t>Nomas pieteikuma</w:t>
      </w:r>
      <w:r w:rsidR="00EB500D">
        <w:t>m pievienotajiem</w:t>
      </w:r>
      <w:r w:rsidRPr="00890532">
        <w:t xml:space="preserve"> dokumentiem jāatbilst prasībām, kuras dokumentu un to atvasinājumu noformēšanai noteiktas spēkā esošajos normatīvajos aktos.</w:t>
      </w:r>
    </w:p>
    <w:p w14:paraId="12F6EA63" w14:textId="77777777" w:rsidR="00EB500D" w:rsidRDefault="00EB500D" w:rsidP="00EB500D">
      <w:pPr>
        <w:pStyle w:val="NormalWeb"/>
        <w:spacing w:before="0" w:beforeAutospacing="0" w:after="0" w:afterAutospacing="0"/>
        <w:jc w:val="both"/>
      </w:pPr>
    </w:p>
    <w:p w14:paraId="75AA5171" w14:textId="4665B1D5" w:rsidR="00A00D41" w:rsidRPr="00890532" w:rsidRDefault="00A00D41" w:rsidP="00DD36B0">
      <w:pPr>
        <w:pStyle w:val="NormalWeb"/>
        <w:numPr>
          <w:ilvl w:val="1"/>
          <w:numId w:val="1"/>
        </w:numPr>
        <w:spacing w:before="0" w:beforeAutospacing="0" w:after="0" w:afterAutospacing="0"/>
        <w:jc w:val="both"/>
      </w:pPr>
      <w:r w:rsidRPr="00890532">
        <w:t xml:space="preserve">Nomas pieteikuma dokumentiem jābūt </w:t>
      </w:r>
      <w:proofErr w:type="spellStart"/>
      <w:r w:rsidRPr="00890532">
        <w:t>cauršūtiem</w:t>
      </w:r>
      <w:proofErr w:type="spellEnd"/>
      <w:r w:rsidRPr="00890532">
        <w:t xml:space="preserve"> ar auklu. Uz pēdējās lapas aizmugures aukla jānostiprina ar pārlīmētu lapu, uz kuras norādīts sanumurēto un </w:t>
      </w:r>
      <w:proofErr w:type="spellStart"/>
      <w:r w:rsidRPr="00890532">
        <w:t>cauršūto</w:t>
      </w:r>
      <w:proofErr w:type="spellEnd"/>
      <w:r w:rsidRPr="00890532">
        <w:t xml:space="preserve"> lapu kopējais skaits (ar cipariem un vārdiem), ko ar savu parakstu, tā atšifrējumu, amata nosaukumu, vietu, datumu un pretendenta zīmoga nospiedumu apliecina pretendents vai persona, kurai ir pārstāvības tiesības. Dokumenta kopijām jābūt apliecinātām atbilstoši tiesību aktos noteiktajām prasībām.</w:t>
      </w:r>
    </w:p>
    <w:p w14:paraId="598D8528" w14:textId="77777777" w:rsidR="00002788" w:rsidRDefault="00002788" w:rsidP="00002788">
      <w:pPr>
        <w:pStyle w:val="NormalWeb"/>
        <w:spacing w:before="0" w:beforeAutospacing="0" w:after="0" w:afterAutospacing="0"/>
        <w:jc w:val="both"/>
      </w:pPr>
    </w:p>
    <w:p w14:paraId="220365EC" w14:textId="583BB2CA" w:rsidR="00A00D41" w:rsidRPr="00890532" w:rsidRDefault="00A00D41" w:rsidP="00DD36B0">
      <w:pPr>
        <w:pStyle w:val="NormalWeb"/>
        <w:numPr>
          <w:ilvl w:val="1"/>
          <w:numId w:val="1"/>
        </w:numPr>
        <w:spacing w:before="0" w:beforeAutospacing="0" w:after="0" w:afterAutospacing="0"/>
        <w:jc w:val="both"/>
      </w:pPr>
      <w:r w:rsidRPr="00890532">
        <w:t>Visas izmaksas, kas saistītas ar Nomas pieteikuma sagatavošanu, sedz nomas tiesību pretendents un tās netiek atlīdzinātas.</w:t>
      </w:r>
    </w:p>
    <w:p w14:paraId="46856541" w14:textId="77777777" w:rsidR="00002788" w:rsidRDefault="00002788" w:rsidP="00002788">
      <w:pPr>
        <w:pStyle w:val="NormalWeb"/>
        <w:spacing w:before="0" w:beforeAutospacing="0" w:after="0" w:afterAutospacing="0"/>
        <w:jc w:val="both"/>
      </w:pPr>
    </w:p>
    <w:p w14:paraId="7769CA99" w14:textId="4E229A80" w:rsidR="00A00D41" w:rsidRPr="00890532" w:rsidRDefault="00A00D41" w:rsidP="00DD36B0">
      <w:pPr>
        <w:pStyle w:val="NormalWeb"/>
        <w:numPr>
          <w:ilvl w:val="1"/>
          <w:numId w:val="1"/>
        </w:numPr>
        <w:spacing w:before="0" w:beforeAutospacing="0" w:after="0" w:afterAutospacing="0"/>
        <w:jc w:val="both"/>
      </w:pPr>
      <w:r w:rsidRPr="00890532">
        <w:t>Pretendents var iesniegt tikai vienu Nomas pieteikumu. Izsolei iesniegtie dokumenti netiek atdoti atpakaļ.</w:t>
      </w:r>
    </w:p>
    <w:p w14:paraId="09C12D5B" w14:textId="77777777" w:rsidR="00A0588E" w:rsidRDefault="00A0588E" w:rsidP="00A0588E">
      <w:pPr>
        <w:pStyle w:val="NormalWeb"/>
        <w:spacing w:before="0" w:beforeAutospacing="0" w:after="0" w:afterAutospacing="0"/>
        <w:jc w:val="both"/>
      </w:pPr>
    </w:p>
    <w:p w14:paraId="308E54CE" w14:textId="5E2550BE" w:rsidR="00A00D41" w:rsidRPr="00890532" w:rsidRDefault="00A00D41" w:rsidP="00DD36B0">
      <w:pPr>
        <w:pStyle w:val="NormalWeb"/>
        <w:numPr>
          <w:ilvl w:val="1"/>
          <w:numId w:val="1"/>
        </w:numPr>
        <w:spacing w:before="0" w:beforeAutospacing="0" w:after="0" w:afterAutospacing="0"/>
        <w:jc w:val="both"/>
      </w:pPr>
      <w:r w:rsidRPr="00890532">
        <w:t>Nomas pieteikums jāiesniedz ne vēlāk, kā līdz publikācijā par izsoli norādītajam izsoles norises datumam un laikam. Pretendents drīkst piedalīties izsolē, ja Nomas pieteikums iesniegts līdz publikācijā norādītajam izsoles datumam un laikam.</w:t>
      </w:r>
    </w:p>
    <w:p w14:paraId="074601D9" w14:textId="77777777" w:rsidR="00A0588E" w:rsidRDefault="00A0588E" w:rsidP="00A0588E">
      <w:pPr>
        <w:pStyle w:val="NormalWeb"/>
        <w:spacing w:before="0" w:beforeAutospacing="0" w:after="0" w:afterAutospacing="0"/>
        <w:jc w:val="both"/>
      </w:pPr>
    </w:p>
    <w:p w14:paraId="5F583B2D" w14:textId="2E5844C6" w:rsidR="00A00D41" w:rsidRPr="00890532" w:rsidRDefault="00A00D41" w:rsidP="00DD36B0">
      <w:pPr>
        <w:pStyle w:val="NormalWeb"/>
        <w:numPr>
          <w:ilvl w:val="1"/>
          <w:numId w:val="1"/>
        </w:numPr>
        <w:spacing w:before="0" w:beforeAutospacing="0" w:after="0" w:afterAutospacing="0"/>
        <w:jc w:val="both"/>
      </w:pPr>
      <w:r w:rsidRPr="00890532">
        <w:t>Nomas pieteikumu Komisija reģistrē Nomas pieteikumu saņemšanas secībā pretendent</w:t>
      </w:r>
      <w:r w:rsidR="00A0588E">
        <w:t>u</w:t>
      </w:r>
      <w:r w:rsidRPr="00890532">
        <w:t xml:space="preserve"> reģistrācijas žurnālā, norādot šādas ziņas:</w:t>
      </w:r>
    </w:p>
    <w:p w14:paraId="5F33DAF6" w14:textId="77777777" w:rsidR="00DD36B0" w:rsidRDefault="00A00D41" w:rsidP="00DD36B0">
      <w:pPr>
        <w:pStyle w:val="NormalWeb"/>
        <w:numPr>
          <w:ilvl w:val="2"/>
          <w:numId w:val="1"/>
        </w:numPr>
        <w:spacing w:before="0" w:beforeAutospacing="0" w:after="0" w:afterAutospacing="0"/>
        <w:jc w:val="both"/>
      </w:pPr>
      <w:r w:rsidRPr="00890532">
        <w:t>nomas objekts (nekustamā īpašuma adrese, kadastra numurs vai kadastra apzīmējums);</w:t>
      </w:r>
    </w:p>
    <w:p w14:paraId="6A6B15A4" w14:textId="05F33B3A" w:rsidR="00A0588E" w:rsidRDefault="00A00D41" w:rsidP="00DD36B0">
      <w:pPr>
        <w:pStyle w:val="NormalWeb"/>
        <w:numPr>
          <w:ilvl w:val="2"/>
          <w:numId w:val="1"/>
        </w:numPr>
        <w:spacing w:before="0" w:beforeAutospacing="0" w:after="0" w:afterAutospacing="0"/>
        <w:jc w:val="both"/>
      </w:pPr>
      <w:r w:rsidRPr="00890532">
        <w:t>pretendenta reģistrācijas kārtas numurs;</w:t>
      </w:r>
    </w:p>
    <w:p w14:paraId="0C52130B" w14:textId="77777777" w:rsidR="00A0588E" w:rsidRDefault="00A00D41" w:rsidP="00DD36B0">
      <w:pPr>
        <w:pStyle w:val="NormalWeb"/>
        <w:numPr>
          <w:ilvl w:val="2"/>
          <w:numId w:val="1"/>
        </w:numPr>
        <w:spacing w:before="0" w:beforeAutospacing="0" w:after="0" w:afterAutospacing="0"/>
        <w:jc w:val="both"/>
      </w:pPr>
      <w:r w:rsidRPr="00890532">
        <w:t xml:space="preserve">Nomas pieteikuma saņemšanas datums un laiks; </w:t>
      </w:r>
    </w:p>
    <w:p w14:paraId="5033395C" w14:textId="77777777" w:rsidR="00A0588E" w:rsidRDefault="00A00D41" w:rsidP="00DD36B0">
      <w:pPr>
        <w:pStyle w:val="NormalWeb"/>
        <w:numPr>
          <w:ilvl w:val="2"/>
          <w:numId w:val="1"/>
        </w:numPr>
        <w:spacing w:before="0" w:beforeAutospacing="0" w:after="0" w:afterAutospacing="0"/>
        <w:jc w:val="both"/>
      </w:pPr>
      <w:r w:rsidRPr="00890532">
        <w:t>pretendents (fiziskās personas vārds, uzvārds vai juridiskās personas pilns nosaukums);</w:t>
      </w:r>
    </w:p>
    <w:p w14:paraId="7133F31C" w14:textId="3DA3CE6E" w:rsidR="00A00D41" w:rsidRPr="00890532" w:rsidRDefault="00A00D41" w:rsidP="00DD36B0">
      <w:pPr>
        <w:pStyle w:val="NormalWeb"/>
        <w:numPr>
          <w:ilvl w:val="2"/>
          <w:numId w:val="1"/>
        </w:numPr>
        <w:spacing w:before="0" w:beforeAutospacing="0" w:after="0" w:afterAutospacing="0"/>
        <w:jc w:val="both"/>
      </w:pPr>
      <w:r w:rsidRPr="00890532">
        <w:t>Nomas pieteikuma iesniedzējs (vārds, uzvārds).</w:t>
      </w:r>
    </w:p>
    <w:p w14:paraId="3C14280B" w14:textId="77777777" w:rsidR="00A0588E" w:rsidRDefault="00A0588E" w:rsidP="00A0588E">
      <w:pPr>
        <w:pStyle w:val="NormalWeb"/>
        <w:spacing w:before="0" w:beforeAutospacing="0" w:after="0" w:afterAutospacing="0"/>
        <w:jc w:val="both"/>
      </w:pPr>
    </w:p>
    <w:p w14:paraId="5DB18634" w14:textId="7E765F50" w:rsidR="00A0588E" w:rsidRDefault="00A00D41" w:rsidP="00DD36B0">
      <w:pPr>
        <w:pStyle w:val="NormalWeb"/>
        <w:numPr>
          <w:ilvl w:val="1"/>
          <w:numId w:val="1"/>
        </w:numPr>
        <w:spacing w:before="0" w:beforeAutospacing="0" w:after="0" w:afterAutospacing="0"/>
        <w:jc w:val="both"/>
      </w:pPr>
      <w:r w:rsidRPr="00890532">
        <w:t>Nomas pieteikumu glabā slēgtā aploksnē līdz izsoles sākumam.</w:t>
      </w:r>
    </w:p>
    <w:p w14:paraId="1E338BE2" w14:textId="77777777" w:rsidR="00A0588E" w:rsidRDefault="00A0588E" w:rsidP="00A0588E">
      <w:pPr>
        <w:pStyle w:val="NormalWeb"/>
        <w:spacing w:before="0" w:beforeAutospacing="0" w:after="0" w:afterAutospacing="0"/>
        <w:ind w:left="900"/>
        <w:jc w:val="both"/>
      </w:pPr>
    </w:p>
    <w:p w14:paraId="14C3AB15" w14:textId="60889B47" w:rsidR="008374BF" w:rsidRPr="00890532" w:rsidRDefault="00767A9E" w:rsidP="00DD36B0">
      <w:pPr>
        <w:pStyle w:val="NormalWeb"/>
        <w:numPr>
          <w:ilvl w:val="1"/>
          <w:numId w:val="1"/>
        </w:numPr>
        <w:spacing w:before="0" w:beforeAutospacing="0" w:after="0" w:afterAutospacing="0"/>
        <w:jc w:val="both"/>
      </w:pPr>
      <w:r>
        <w:t>P</w:t>
      </w:r>
      <w:r w:rsidR="009C42E5" w:rsidRPr="00890532">
        <w:t>retendents</w:t>
      </w:r>
      <w:r>
        <w:t xml:space="preserve">, ievērojot </w:t>
      </w:r>
      <w:r w:rsidRPr="00767A9E">
        <w:t>Noteikumu Nr.97  29.7.</w:t>
      </w:r>
      <w:r>
        <w:t xml:space="preserve"> </w:t>
      </w:r>
      <w:r w:rsidRPr="00767A9E">
        <w:t>apakšpunkt</w:t>
      </w:r>
      <w:r>
        <w:t>ā noteikto</w:t>
      </w:r>
      <w:r w:rsidRPr="00767A9E">
        <w:t xml:space="preserve">, </w:t>
      </w:r>
      <w:r>
        <w:t xml:space="preserve">Nomas </w:t>
      </w:r>
      <w:r w:rsidRPr="00767A9E">
        <w:t xml:space="preserve">pieteikumā </w:t>
      </w:r>
      <w:r w:rsidR="009C42E5" w:rsidRPr="00890532">
        <w:t xml:space="preserve">apliecina, ka piekrīt, ka Aģentūra kā </w:t>
      </w:r>
      <w:proofErr w:type="spellStart"/>
      <w:r w:rsidR="009C42E5" w:rsidRPr="00890532">
        <w:t>kredītinformācijas</w:t>
      </w:r>
      <w:proofErr w:type="spellEnd"/>
      <w:r w:rsidR="009C42E5" w:rsidRPr="00890532">
        <w:t xml:space="preserve"> lietotājs ir tiesīga pieprasīt un saņemt </w:t>
      </w:r>
      <w:proofErr w:type="spellStart"/>
      <w:r w:rsidR="009C42E5" w:rsidRPr="00890532">
        <w:t>kredītinformāciju</w:t>
      </w:r>
      <w:proofErr w:type="spellEnd"/>
      <w:r w:rsidR="009C42E5" w:rsidRPr="00890532">
        <w:t xml:space="preserve">, tai skaitā ziņas par nomas tiesību pretendenta kavētajiem maksājumiem un tā kredītreitingu, no Aģentūrai pieejamām datubāzēm. </w:t>
      </w:r>
      <w:r>
        <w:t>Minētā informācija var tikt izmantota Nomas pieteikuma izvērtēšanai un</w:t>
      </w:r>
      <w:r w:rsidRPr="00767A9E">
        <w:t xml:space="preserve"> nomas tiesību pretendenta izslēgšan</w:t>
      </w:r>
      <w:r>
        <w:t>ai</w:t>
      </w:r>
      <w:r w:rsidRPr="00767A9E">
        <w:t xml:space="preserve"> no dalības rakstiskā izsolē</w:t>
      </w:r>
      <w:r>
        <w:t>.</w:t>
      </w:r>
    </w:p>
    <w:p w14:paraId="0373722E" w14:textId="77777777" w:rsidR="00A00D41" w:rsidRPr="00890532" w:rsidRDefault="00A00D41" w:rsidP="00A00D41">
      <w:pPr>
        <w:pStyle w:val="NormalWeb"/>
        <w:spacing w:before="0" w:beforeAutospacing="0" w:after="0" w:afterAutospacing="0"/>
        <w:ind w:left="567" w:hanging="567"/>
        <w:jc w:val="both"/>
        <w:rPr>
          <w:b/>
        </w:rPr>
      </w:pPr>
    </w:p>
    <w:p w14:paraId="09D0BBDD" w14:textId="71225E43" w:rsidR="001A32E0" w:rsidRPr="000D10CC" w:rsidRDefault="00A00D41" w:rsidP="008455A7">
      <w:pPr>
        <w:pStyle w:val="NormalWeb"/>
        <w:numPr>
          <w:ilvl w:val="0"/>
          <w:numId w:val="1"/>
        </w:numPr>
        <w:spacing w:before="0" w:beforeAutospacing="0" w:after="0" w:afterAutospacing="0"/>
        <w:ind w:left="648"/>
        <w:jc w:val="center"/>
        <w:rPr>
          <w:b/>
        </w:rPr>
      </w:pPr>
      <w:r w:rsidRPr="000D10CC">
        <w:rPr>
          <w:b/>
        </w:rPr>
        <w:t>Izsoles vieta, laiks un kārtība</w:t>
      </w:r>
    </w:p>
    <w:p w14:paraId="586E3EA9" w14:textId="4A728F28" w:rsidR="00A00D41" w:rsidRPr="00890532" w:rsidRDefault="00A00D41" w:rsidP="00DD36B0">
      <w:pPr>
        <w:pStyle w:val="NormalWeb"/>
        <w:numPr>
          <w:ilvl w:val="1"/>
          <w:numId w:val="1"/>
        </w:numPr>
        <w:spacing w:before="0" w:beforeAutospacing="0" w:after="0" w:afterAutospacing="0"/>
        <w:jc w:val="both"/>
      </w:pPr>
      <w:r w:rsidRPr="00890532">
        <w:t>Izsole (Nomas pieteikuma atvēršana) notiek publikācijā par nomas izsoli norādītajā izsoles datumā, laikā un vietā.</w:t>
      </w:r>
    </w:p>
    <w:p w14:paraId="076C3BD2" w14:textId="77777777" w:rsidR="001A32E0" w:rsidRDefault="001A32E0" w:rsidP="001A32E0">
      <w:pPr>
        <w:pStyle w:val="NormalWeb"/>
        <w:spacing w:before="0" w:beforeAutospacing="0" w:after="0" w:afterAutospacing="0"/>
        <w:jc w:val="both"/>
      </w:pPr>
    </w:p>
    <w:p w14:paraId="1866BE07" w14:textId="4B06C19F" w:rsidR="00A00D41" w:rsidRPr="00890532" w:rsidRDefault="00A00D41" w:rsidP="00DD36B0">
      <w:pPr>
        <w:pStyle w:val="NormalWeb"/>
        <w:numPr>
          <w:ilvl w:val="1"/>
          <w:numId w:val="1"/>
        </w:numPr>
        <w:spacing w:before="0" w:beforeAutospacing="0" w:after="0" w:afterAutospacing="0"/>
        <w:jc w:val="both"/>
      </w:pPr>
      <w:r w:rsidRPr="00890532">
        <w:t>Izsoles vadītājs publikācijā norādītajā Nomas pieteikumu atvēršanas datumā, laikā un vietā klātesošajiem paziņo, ka sākusies izsole un Nomas pieteikumu pieņemšana ir pabeigta. Pēc šā paziņojuma vairs netiek pieņemts ne personiski iesniegts, ne arī pa pastu atsūtīts Nomas pieteikums. Uzsākot izsoli, izsoles vadītājs paziņo Komisijas sastāvu, nomas objekta nosaukumu (adresi), raksturo to, nosauc izsoles sākumcenu.</w:t>
      </w:r>
    </w:p>
    <w:p w14:paraId="3F9A4717" w14:textId="77777777" w:rsidR="001A32E0" w:rsidRDefault="001A32E0" w:rsidP="001A32E0">
      <w:pPr>
        <w:pStyle w:val="NormalWeb"/>
        <w:spacing w:before="0" w:beforeAutospacing="0" w:after="0" w:afterAutospacing="0"/>
        <w:jc w:val="both"/>
      </w:pPr>
    </w:p>
    <w:p w14:paraId="3894C3D9" w14:textId="72C56098" w:rsidR="00A00D41" w:rsidRPr="00890532" w:rsidRDefault="00A00D41" w:rsidP="00DD36B0">
      <w:pPr>
        <w:pStyle w:val="NormalWeb"/>
        <w:numPr>
          <w:ilvl w:val="1"/>
          <w:numId w:val="1"/>
        </w:numPr>
        <w:spacing w:before="0" w:beforeAutospacing="0" w:after="0" w:afterAutospacing="0"/>
        <w:jc w:val="both"/>
      </w:pPr>
      <w:r w:rsidRPr="00890532">
        <w:t>Nomas pieteikuma atvēršana ir atklāta</w:t>
      </w:r>
      <w:r w:rsidR="001A32E0">
        <w:t xml:space="preserve">. Pieteikumus </w:t>
      </w:r>
      <w:r w:rsidRPr="00890532">
        <w:t xml:space="preserve">atver </w:t>
      </w:r>
      <w:r w:rsidR="001A32E0">
        <w:t xml:space="preserve">to </w:t>
      </w:r>
      <w:r w:rsidRPr="00890532">
        <w:t>iesniegšanas secībā.</w:t>
      </w:r>
    </w:p>
    <w:p w14:paraId="3A6048B1" w14:textId="77777777" w:rsidR="001A32E0" w:rsidRDefault="001A32E0" w:rsidP="001A32E0">
      <w:pPr>
        <w:pStyle w:val="NormalWeb"/>
        <w:spacing w:before="0" w:beforeAutospacing="0" w:after="0" w:afterAutospacing="0"/>
        <w:jc w:val="both"/>
      </w:pPr>
    </w:p>
    <w:p w14:paraId="54E0B6E9" w14:textId="13265309" w:rsidR="001A32E0" w:rsidRPr="00DD36B0" w:rsidRDefault="00A00D41" w:rsidP="00DD36B0">
      <w:pPr>
        <w:pStyle w:val="ListParagraph"/>
        <w:numPr>
          <w:ilvl w:val="1"/>
          <w:numId w:val="1"/>
        </w:numPr>
        <w:jc w:val="both"/>
        <w:rPr>
          <w:rFonts w:ascii="Times New Roman" w:eastAsia="Times New Roman" w:hAnsi="Times New Roman" w:cs="Times New Roman"/>
          <w:sz w:val="24"/>
          <w:szCs w:val="24"/>
          <w:lang w:eastAsia="lv-LV"/>
        </w:rPr>
      </w:pPr>
      <w:r w:rsidRPr="00DD36B0">
        <w:rPr>
          <w:rFonts w:ascii="Times New Roman" w:hAnsi="Times New Roman" w:cs="Times New Roman"/>
          <w:sz w:val="24"/>
          <w:szCs w:val="24"/>
        </w:rPr>
        <w:t xml:space="preserve">Izsoles vadītājs pēc Nomas pieteikuma atvēršanas nosauc pretendentu, pieteikuma iesniegšanas datumu un laiku, kā arī pretendenta piedāvāto nomas maksas apmēru un parakstās uz Nomas pieteikuma (parakstās arī pārējie Komisijas locekļi). </w:t>
      </w:r>
      <w:r w:rsidR="00872AFB" w:rsidRPr="00DD36B0">
        <w:rPr>
          <w:rFonts w:ascii="Times New Roman" w:eastAsia="Times New Roman" w:hAnsi="Times New Roman" w:cs="Times New Roman"/>
          <w:sz w:val="24"/>
          <w:szCs w:val="24"/>
          <w:lang w:eastAsia="lv-LV"/>
        </w:rPr>
        <w:t>Mutiskie piedāvājumi rakstiskā izsolē ir aizliegti.</w:t>
      </w:r>
    </w:p>
    <w:p w14:paraId="7196B8F8" w14:textId="7DF77258" w:rsidR="00A00D41" w:rsidRDefault="00A00D41" w:rsidP="00DD36B0">
      <w:pPr>
        <w:pStyle w:val="NormalWeb"/>
        <w:numPr>
          <w:ilvl w:val="1"/>
          <w:numId w:val="1"/>
        </w:numPr>
        <w:spacing w:before="0" w:beforeAutospacing="0" w:after="0" w:afterAutospacing="0"/>
        <w:jc w:val="both"/>
      </w:pPr>
      <w:r w:rsidRPr="00890532">
        <w:t>Ja Nomas pieteikumā nav iekļauta Noteikumu Nr.</w:t>
      </w:r>
      <w:r w:rsidR="004E77CA" w:rsidRPr="00890532">
        <w:t xml:space="preserve"> </w:t>
      </w:r>
      <w:r w:rsidRPr="00890532">
        <w:t>97 29.</w:t>
      </w:r>
      <w:r w:rsidR="004E77CA" w:rsidRPr="00890532">
        <w:t xml:space="preserve"> </w:t>
      </w:r>
      <w:r w:rsidRPr="00890532">
        <w:t xml:space="preserve">punktā minētā informācija vai Nomas pieteikumā piedāvātais nomas maksas apmērs ir mazāks par </w:t>
      </w:r>
      <w:r w:rsidR="00872AFB" w:rsidRPr="00872AFB">
        <w:t xml:space="preserve">Nomas objektam </w:t>
      </w:r>
      <w:r w:rsidR="00872AFB">
        <w:t>noteikto</w:t>
      </w:r>
      <w:r w:rsidRPr="00890532">
        <w:t xml:space="preserve"> izsoles</w:t>
      </w:r>
      <w:r w:rsidR="00872AFB">
        <w:t xml:space="preserve"> sākumcenu</w:t>
      </w:r>
      <w:r w:rsidRPr="00890532">
        <w:t xml:space="preserve">, Komisija pieņem lēmumu par pretendenta izslēgšanu no dalības izsolē un Nomas pieteikumu neizskata. </w:t>
      </w:r>
    </w:p>
    <w:p w14:paraId="22C54043" w14:textId="77777777" w:rsidR="00872AFB" w:rsidRPr="00890532" w:rsidRDefault="00872AFB" w:rsidP="00872AFB">
      <w:pPr>
        <w:pStyle w:val="NormalWeb"/>
        <w:spacing w:before="0" w:beforeAutospacing="0" w:after="0" w:afterAutospacing="0"/>
        <w:jc w:val="both"/>
      </w:pPr>
    </w:p>
    <w:p w14:paraId="3E42EBD1" w14:textId="6D43F4FC" w:rsidR="00A00D41" w:rsidRPr="00890532" w:rsidRDefault="00A00D41" w:rsidP="00DD36B0">
      <w:pPr>
        <w:pStyle w:val="NormalWeb"/>
        <w:numPr>
          <w:ilvl w:val="1"/>
          <w:numId w:val="1"/>
        </w:numPr>
        <w:spacing w:before="0" w:beforeAutospacing="0" w:after="0" w:afterAutospacing="0"/>
        <w:jc w:val="both"/>
      </w:pPr>
      <w:r w:rsidRPr="00890532">
        <w:t xml:space="preserve">Ja </w:t>
      </w:r>
      <w:r w:rsidR="00872AFB">
        <w:t xml:space="preserve">Komisijai </w:t>
      </w:r>
      <w:r w:rsidRPr="00890532">
        <w:t>nepieciešams papildu laiks, lai izvērtētu Nomas pieteikuma atbilstību publicētajiem iznomāšanas no</w:t>
      </w:r>
      <w:r w:rsidR="00872AFB">
        <w:t>teikumiem</w:t>
      </w:r>
      <w:r w:rsidRPr="00890532">
        <w:t xml:space="preserve">, </w:t>
      </w:r>
      <w:r w:rsidR="00872AFB" w:rsidRPr="00872AFB">
        <w:t xml:space="preserve">izsoles vadītājs </w:t>
      </w:r>
      <w:r w:rsidRPr="00890532">
        <w:t xml:space="preserve">pēc visu Nomas pieteikumu atvēršanas paziņo laiku un vietu, kad tiks paziņoti izsoles rezultāti. Ja papildu </w:t>
      </w:r>
      <w:proofErr w:type="spellStart"/>
      <w:r w:rsidRPr="00890532">
        <w:t>izvērtējums</w:t>
      </w:r>
      <w:proofErr w:type="spellEnd"/>
      <w:r w:rsidRPr="00890532">
        <w:t xml:space="preserve"> nav nepieciešams, pēc visu Nomas pieteikumu atvēršanas, izsoles vadītājs nosauc visaugstāko piedāvāto nomas maksu un pretendentu, kas to nosolījis un ieguvis tiesības slēgt nomas līgumu. </w:t>
      </w:r>
    </w:p>
    <w:p w14:paraId="5A536419" w14:textId="77777777" w:rsidR="00872AFB" w:rsidRDefault="00872AFB" w:rsidP="00872AFB">
      <w:pPr>
        <w:pStyle w:val="NormalWeb"/>
        <w:spacing w:before="0" w:beforeAutospacing="0" w:after="0" w:afterAutospacing="0"/>
        <w:jc w:val="both"/>
      </w:pPr>
    </w:p>
    <w:p w14:paraId="285D9628" w14:textId="2111D02C" w:rsidR="00A00D41" w:rsidRPr="00890532" w:rsidRDefault="00872AFB" w:rsidP="00DD36B0">
      <w:pPr>
        <w:pStyle w:val="NormalWeb"/>
        <w:numPr>
          <w:ilvl w:val="1"/>
          <w:numId w:val="1"/>
        </w:numPr>
        <w:spacing w:before="0" w:beforeAutospacing="0" w:after="0" w:afterAutospacing="0"/>
        <w:jc w:val="both"/>
      </w:pPr>
      <w:r w:rsidRPr="00872AFB">
        <w:t xml:space="preserve">Nomas pieteikuma atvēršanu protokolē. </w:t>
      </w:r>
      <w:r w:rsidR="00A00D41" w:rsidRPr="00890532">
        <w:t xml:space="preserve">Izsoles protokolu </w:t>
      </w:r>
      <w:r w:rsidR="001A773E" w:rsidRPr="00890532">
        <w:t xml:space="preserve">elektroniska dokumenta veidā ar elektronisko parakstu </w:t>
      </w:r>
      <w:r w:rsidR="00A00D41" w:rsidRPr="00890532">
        <w:t xml:space="preserve">paraksta Komisija. </w:t>
      </w:r>
      <w:r w:rsidR="001A773E" w:rsidRPr="00890532">
        <w:t xml:space="preserve"> </w:t>
      </w:r>
    </w:p>
    <w:p w14:paraId="6043DDE0" w14:textId="77777777" w:rsidR="00872AFB" w:rsidRDefault="00872AFB" w:rsidP="00872AFB">
      <w:pPr>
        <w:pStyle w:val="NormalWeb"/>
        <w:spacing w:before="0" w:beforeAutospacing="0" w:after="0" w:afterAutospacing="0"/>
        <w:jc w:val="both"/>
      </w:pPr>
    </w:p>
    <w:p w14:paraId="29563F38" w14:textId="0B6BE2A6" w:rsidR="00A00D41" w:rsidRPr="00890532" w:rsidRDefault="00A00D41" w:rsidP="00DD36B0">
      <w:pPr>
        <w:pStyle w:val="NormalWeb"/>
        <w:numPr>
          <w:ilvl w:val="1"/>
          <w:numId w:val="1"/>
        </w:numPr>
        <w:spacing w:before="0" w:beforeAutospacing="0" w:after="0" w:afterAutospacing="0"/>
        <w:jc w:val="both"/>
      </w:pPr>
      <w:r w:rsidRPr="00890532">
        <w:t xml:space="preserve">Ja </w:t>
      </w:r>
      <w:r w:rsidR="00872AFB">
        <w:t xml:space="preserve">nomas tiesību izsolei </w:t>
      </w:r>
      <w:r w:rsidRPr="00890532">
        <w:t xml:space="preserve">ir saņemts </w:t>
      </w:r>
      <w:r w:rsidR="00872AFB">
        <w:t xml:space="preserve">tikai </w:t>
      </w:r>
      <w:r w:rsidRPr="00890532">
        <w:t xml:space="preserve">viens Nomas pieteikums, </w:t>
      </w:r>
      <w:r w:rsidR="009E135E" w:rsidRPr="00890532">
        <w:t>tad izsoli atzīst par notikušu</w:t>
      </w:r>
      <w:r w:rsidR="00872AFB">
        <w:t>,</w:t>
      </w:r>
      <w:r w:rsidR="009E135E" w:rsidRPr="00890532">
        <w:t xml:space="preserve"> </w:t>
      </w:r>
      <w:r w:rsidRPr="00890532">
        <w:t>un</w:t>
      </w:r>
      <w:r w:rsidR="00872AFB">
        <w:t>,</w:t>
      </w:r>
      <w:r w:rsidRPr="00890532">
        <w:t xml:space="preserve"> </w:t>
      </w:r>
      <w:r w:rsidR="009E135E" w:rsidRPr="00890532">
        <w:t xml:space="preserve">ja tas </w:t>
      </w:r>
      <w:r w:rsidRPr="00890532">
        <w:t>atbilst publicētajiem iz</w:t>
      </w:r>
      <w:r w:rsidR="00872AFB">
        <w:t>soles</w:t>
      </w:r>
      <w:r w:rsidRPr="00890532">
        <w:t xml:space="preserve"> no</w:t>
      </w:r>
      <w:r w:rsidR="00872AFB">
        <w:t>teikumiem</w:t>
      </w:r>
      <w:r w:rsidRPr="00890532">
        <w:t>, pretendents, kas to nosolījis, iegūst tiesības slēgt nomas līgumu.</w:t>
      </w:r>
    </w:p>
    <w:p w14:paraId="0092E43A" w14:textId="77777777" w:rsidR="00872AFB" w:rsidRDefault="00872AFB" w:rsidP="00872AFB">
      <w:pPr>
        <w:pStyle w:val="NormalWeb"/>
        <w:spacing w:before="0" w:beforeAutospacing="0" w:after="0" w:afterAutospacing="0"/>
        <w:jc w:val="both"/>
      </w:pPr>
    </w:p>
    <w:p w14:paraId="6CC41425" w14:textId="696E64A5" w:rsidR="00A00D41" w:rsidRPr="00890532" w:rsidRDefault="00A00D41" w:rsidP="00DD36B0">
      <w:pPr>
        <w:pStyle w:val="NormalWeb"/>
        <w:numPr>
          <w:ilvl w:val="1"/>
          <w:numId w:val="1"/>
        </w:numPr>
        <w:spacing w:before="0" w:beforeAutospacing="0" w:after="0" w:afterAutospacing="0"/>
        <w:jc w:val="both"/>
      </w:pPr>
      <w:r w:rsidRPr="00890532">
        <w:t>Ja pēc visu Nomas pieteikumu atvēršanas</w:t>
      </w:r>
      <w:r w:rsidR="00872AFB">
        <w:t xml:space="preserve"> Komisija</w:t>
      </w:r>
      <w:r w:rsidRPr="00890532">
        <w:t xml:space="preserve"> konstatē, ka vairāki pretendenti piedāvājuši vienādu augstāko nomas maksu, Komisija veic vienu no šādām darbībām:</w:t>
      </w:r>
    </w:p>
    <w:p w14:paraId="3945B040" w14:textId="7A8B9A79" w:rsidR="00A00D41" w:rsidRPr="00890532" w:rsidRDefault="007B7625" w:rsidP="00DD36B0">
      <w:pPr>
        <w:pStyle w:val="NormalWeb"/>
        <w:numPr>
          <w:ilvl w:val="2"/>
          <w:numId w:val="1"/>
        </w:numPr>
        <w:spacing w:before="0" w:beforeAutospacing="0" w:after="0" w:afterAutospacing="0"/>
        <w:jc w:val="both"/>
      </w:pPr>
      <w:r w:rsidRPr="007B7625">
        <w:lastRenderedPageBreak/>
        <w:t>turpina izsoli, pieņemot rakstiskus piedāvājumus no nomas tiesību pretendentiem vai to pārstāvjiem, kuri piedāvājuši vienādu augstāko nomas maksu, ja tie piedalās pieteikumu atvēršanā, un organizē piedāvājumu tūlītēju atvēršanu;</w:t>
      </w:r>
    </w:p>
    <w:p w14:paraId="418754CD" w14:textId="52E7BFB6" w:rsidR="00A00D41" w:rsidRPr="00890532" w:rsidRDefault="00A00D41" w:rsidP="00DD36B0">
      <w:pPr>
        <w:pStyle w:val="NormalWeb"/>
        <w:numPr>
          <w:ilvl w:val="2"/>
          <w:numId w:val="1"/>
        </w:numPr>
        <w:spacing w:before="0" w:beforeAutospacing="0" w:after="0" w:afterAutospacing="0"/>
        <w:jc w:val="both"/>
      </w:pPr>
      <w:r w:rsidRPr="00890532">
        <w:t>rakstiski lūdz pretendentus, kuri piedāvājuši vienādu augstāko nomas maksu, izteikt rakstiski savu piedāvājumu par iespējami augstāko nomas maksu, nosakot piedāvājumu iesniegšanas un atvēršanas datumu, laiku, vietu un kārtību.</w:t>
      </w:r>
    </w:p>
    <w:p w14:paraId="20E06573" w14:textId="77777777" w:rsidR="007B7625" w:rsidRDefault="007B7625" w:rsidP="007B7625">
      <w:pPr>
        <w:pStyle w:val="NormalWeb"/>
        <w:spacing w:before="0" w:beforeAutospacing="0" w:after="0" w:afterAutospacing="0"/>
        <w:jc w:val="both"/>
      </w:pPr>
    </w:p>
    <w:p w14:paraId="7FCD163C" w14:textId="21A09D67" w:rsidR="00A00D41" w:rsidRPr="00890532" w:rsidRDefault="00A00D41" w:rsidP="00DD36B0">
      <w:pPr>
        <w:pStyle w:val="NormalWeb"/>
        <w:numPr>
          <w:ilvl w:val="1"/>
          <w:numId w:val="1"/>
        </w:numPr>
        <w:spacing w:before="0" w:beforeAutospacing="0" w:after="0" w:afterAutospacing="0"/>
        <w:jc w:val="both"/>
      </w:pPr>
      <w:r w:rsidRPr="00890532">
        <w:t xml:space="preserve">Ja neviens no pretendentiem, kuri piedāvājuši vienādu augstāko nomas maksu, neiesniedz jaunu piedāvājumu par augstāku nomas maksu saskaņā ar </w:t>
      </w:r>
      <w:r w:rsidR="00F66CFA" w:rsidRPr="00890532">
        <w:t>izsoles nolikuma</w:t>
      </w:r>
      <w:r w:rsidRPr="00890532">
        <w:t xml:space="preserve"> 4</w:t>
      </w:r>
      <w:r w:rsidR="00F66CFA" w:rsidRPr="00890532">
        <w:t>.9</w:t>
      </w:r>
      <w:r w:rsidRPr="00890532">
        <w:t>.punktu, Aģentūra Nomas pieteikumu iesniegšanas secībā rakstiski piedāvā šiem pretendentiem slēgt nomas līgumu atbilstoši to nosolītajai nomas maksai.</w:t>
      </w:r>
    </w:p>
    <w:p w14:paraId="524273EA" w14:textId="77777777" w:rsidR="007B7625" w:rsidRDefault="007B7625" w:rsidP="007B7625">
      <w:pPr>
        <w:pStyle w:val="NormalWeb"/>
        <w:spacing w:before="0" w:beforeAutospacing="0" w:after="0" w:afterAutospacing="0"/>
        <w:jc w:val="both"/>
      </w:pPr>
    </w:p>
    <w:p w14:paraId="79DAECDC" w14:textId="5559602A" w:rsidR="00A00D41" w:rsidRPr="00890532" w:rsidRDefault="00A00D41" w:rsidP="00DD36B0">
      <w:pPr>
        <w:pStyle w:val="NormalWeb"/>
        <w:numPr>
          <w:ilvl w:val="1"/>
          <w:numId w:val="1"/>
        </w:numPr>
        <w:spacing w:before="0" w:beforeAutospacing="0" w:after="0" w:afterAutospacing="0"/>
        <w:jc w:val="both"/>
      </w:pPr>
      <w:r w:rsidRPr="00890532">
        <w:t>Aģentūra apstiprina izsoles rezultātus un 10 (desmit) darba dienu laikā pēc izsoles rezultātu apstiprināšanas nodrošina minētās informācijas publicēšanu Valsts akciju sabiedrības “Valsts nekustamie īpašumi” tīmekļvietnē www.vni.lv un Aģentūras tīmekļvietnē www.nva.iem.gov.lv.</w:t>
      </w:r>
    </w:p>
    <w:p w14:paraId="5EBDB7DE" w14:textId="19DA5951" w:rsidR="00A00D41" w:rsidRPr="00890532" w:rsidRDefault="00A00D41" w:rsidP="00A00D41">
      <w:pPr>
        <w:pStyle w:val="NormalWeb"/>
        <w:spacing w:before="0" w:beforeAutospacing="0" w:after="0" w:afterAutospacing="0"/>
        <w:jc w:val="both"/>
      </w:pPr>
    </w:p>
    <w:p w14:paraId="3A133D77" w14:textId="10267673" w:rsidR="007B7625" w:rsidRPr="000D10CC" w:rsidRDefault="00A00D41" w:rsidP="00922A71">
      <w:pPr>
        <w:pStyle w:val="NormalWeb"/>
        <w:numPr>
          <w:ilvl w:val="0"/>
          <w:numId w:val="1"/>
        </w:numPr>
        <w:spacing w:before="0" w:beforeAutospacing="0" w:after="0" w:afterAutospacing="0"/>
        <w:ind w:left="648"/>
        <w:jc w:val="center"/>
        <w:rPr>
          <w:b/>
        </w:rPr>
      </w:pPr>
      <w:r w:rsidRPr="000D10CC">
        <w:rPr>
          <w:b/>
        </w:rPr>
        <w:t>Līguma slēgšana</w:t>
      </w:r>
    </w:p>
    <w:p w14:paraId="54662867" w14:textId="6B7A2033" w:rsidR="00A00D41" w:rsidRPr="00890532" w:rsidRDefault="00A00D41" w:rsidP="00DD36B0">
      <w:pPr>
        <w:pStyle w:val="NormalWeb"/>
        <w:numPr>
          <w:ilvl w:val="1"/>
          <w:numId w:val="1"/>
        </w:numPr>
        <w:spacing w:before="0" w:beforeAutospacing="0" w:after="0" w:afterAutospacing="0"/>
        <w:jc w:val="both"/>
      </w:pPr>
      <w:r w:rsidRPr="00890532">
        <w:t>Pēc izsoles rezultātu apstiprināšanas Komisija noformē nomas līgumu un izsniedz to izsoles uzvarētājam parakstīšanai. Ja septiņu darba dienu laikā pēc izsoles rezultātu apstiprināšanas izsoles uzvarētājs nomas līgumu neparaksta un neiesniedz attiecīgu atteikumu, ir uzskatāms, ka tas no līguma slēgšanas ir atteicies.</w:t>
      </w:r>
    </w:p>
    <w:p w14:paraId="4C94CFDB" w14:textId="77777777" w:rsidR="007B7625" w:rsidRDefault="007B7625" w:rsidP="007B7625">
      <w:pPr>
        <w:pStyle w:val="NormalWeb"/>
        <w:spacing w:before="0" w:beforeAutospacing="0" w:after="0" w:afterAutospacing="0"/>
        <w:jc w:val="both"/>
      </w:pPr>
    </w:p>
    <w:p w14:paraId="6E28D440" w14:textId="78B57F6B" w:rsidR="00A00D41" w:rsidRPr="00890532" w:rsidRDefault="00A00D41" w:rsidP="00DD36B0">
      <w:pPr>
        <w:pStyle w:val="NormalWeb"/>
        <w:numPr>
          <w:ilvl w:val="1"/>
          <w:numId w:val="1"/>
        </w:numPr>
        <w:spacing w:before="0" w:beforeAutospacing="0" w:after="0" w:afterAutospacing="0"/>
        <w:jc w:val="both"/>
      </w:pPr>
      <w:r w:rsidRPr="00890532">
        <w:t>Ja pretendents, kurš nosolījis augstāko nomas maksu, atsakās slēgt nomas līgumu, Komisija secīgi piedāvā nomas līgumu slēgt tam pretendentam, kurš piedāvāja nākamo augstāko nomas maksu.</w:t>
      </w:r>
    </w:p>
    <w:p w14:paraId="3D3355FB" w14:textId="77777777" w:rsidR="007B7625" w:rsidRDefault="007B7625" w:rsidP="007B7625">
      <w:pPr>
        <w:pStyle w:val="NormalWeb"/>
        <w:spacing w:before="0" w:beforeAutospacing="0" w:after="0" w:afterAutospacing="0"/>
        <w:jc w:val="both"/>
      </w:pPr>
    </w:p>
    <w:p w14:paraId="2F639D7A" w14:textId="1A6C3131" w:rsidR="00A00D41" w:rsidRPr="00890532" w:rsidRDefault="00A00D41" w:rsidP="00DD36B0">
      <w:pPr>
        <w:pStyle w:val="NormalWeb"/>
        <w:numPr>
          <w:ilvl w:val="1"/>
          <w:numId w:val="1"/>
        </w:numPr>
        <w:spacing w:before="0" w:beforeAutospacing="0" w:after="0" w:afterAutospacing="0"/>
        <w:jc w:val="both"/>
      </w:pPr>
      <w:r w:rsidRPr="00890532">
        <w:t>Pretendents, kurš piedāvāja nākamo augstāko nomas maksu, atbild uz šo piedāvājumu 10 (desmit) darba dienu laikā pēc tā saņemšanas dienas. Ja pretendents piekrīt parakstīt nomas līgumu par paša nosolīto augstāko nomas maksu, septiņu darba dienu laikā pēc apstiprinājuma paziņojuma nosūtīšanas, viņš paraksta nomas līgumu. 10 (desmit) darba dienu laikā pēc nomas līguma parakstīšanas informācija tiek publicēta Valsts akciju sabiedrības “Valsts nekustamie īpašumi” tīmekļvietnē www.vni.lv un Aģentūras tīmekļvietnē www.nva.iem.gov.lv.</w:t>
      </w:r>
    </w:p>
    <w:p w14:paraId="1B9D1F79" w14:textId="77777777" w:rsidR="00A00D41" w:rsidRPr="00890532" w:rsidRDefault="00A00D41" w:rsidP="00A00D41">
      <w:pPr>
        <w:pStyle w:val="NormalWeb"/>
        <w:spacing w:before="0" w:beforeAutospacing="0" w:after="0" w:afterAutospacing="0"/>
        <w:ind w:left="567" w:hanging="567"/>
        <w:jc w:val="both"/>
      </w:pPr>
    </w:p>
    <w:p w14:paraId="2E8DE3BB" w14:textId="75D558D1" w:rsidR="00A00D41" w:rsidRPr="00890532" w:rsidRDefault="00A00D41" w:rsidP="00A00D41">
      <w:pPr>
        <w:pStyle w:val="NormalWeb"/>
        <w:spacing w:before="0" w:beforeAutospacing="0" w:after="0" w:afterAutospacing="0"/>
        <w:ind w:left="709" w:hanging="709"/>
        <w:jc w:val="both"/>
        <w:rPr>
          <w:b/>
        </w:rPr>
      </w:pPr>
    </w:p>
    <w:p w14:paraId="14BD3108" w14:textId="77777777" w:rsidR="00F66CFA" w:rsidRPr="00890532" w:rsidRDefault="00F66CFA" w:rsidP="00A00D41">
      <w:pPr>
        <w:pStyle w:val="NormalWeb"/>
        <w:spacing w:before="0" w:beforeAutospacing="0" w:after="0" w:afterAutospacing="0"/>
        <w:ind w:left="709" w:hanging="709"/>
        <w:jc w:val="both"/>
      </w:pPr>
    </w:p>
    <w:p w14:paraId="3D3733C4" w14:textId="1A9DFF97" w:rsidR="00A00D41" w:rsidRPr="00890532" w:rsidRDefault="000D10CC" w:rsidP="00A00D41">
      <w:pPr>
        <w:tabs>
          <w:tab w:val="right" w:pos="9071"/>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p>
    <w:p w14:paraId="229B0FB5" w14:textId="03667628" w:rsidR="00EB60A9" w:rsidRPr="00A00D41" w:rsidRDefault="000D10CC" w:rsidP="000C5181">
      <w:pPr>
        <w:tabs>
          <w:tab w:val="right" w:pos="9071"/>
        </w:tabs>
        <w:suppressAutoHyphens/>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eastAsia="ar-SA"/>
        </w:rPr>
        <w:t xml:space="preserve"> </w:t>
      </w:r>
    </w:p>
    <w:sectPr w:rsidR="00EB60A9" w:rsidRPr="00A00D41" w:rsidSect="00A00D4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7915AE"/>
    <w:multiLevelType w:val="hybridMultilevel"/>
    <w:tmpl w:val="24DC60EC"/>
    <w:lvl w:ilvl="0" w:tplc="DC1A8F7E">
      <w:start w:val="1"/>
      <w:numFmt w:val="decimal"/>
      <w:lvlText w:val="1.%1."/>
      <w:lvlJc w:val="left"/>
      <w:pPr>
        <w:ind w:left="720" w:hanging="360"/>
      </w:pPr>
      <w:rPr>
        <w:rFonts w:hint="default"/>
      </w:rPr>
    </w:lvl>
    <w:lvl w:ilvl="1" w:tplc="DC1A8F7E">
      <w:start w:val="1"/>
      <w:numFmt w:val="decimal"/>
      <w:lvlText w:val="1.%2."/>
      <w:lvlJc w:val="lef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E912DE2"/>
    <w:multiLevelType w:val="multilevel"/>
    <w:tmpl w:val="017644FA"/>
    <w:lvl w:ilvl="0">
      <w:start w:val="1"/>
      <w:numFmt w:val="decimal"/>
      <w:lvlText w:val="%1."/>
      <w:lvlJc w:val="left"/>
      <w:pPr>
        <w:ind w:left="540" w:hanging="540"/>
      </w:pPr>
      <w:rPr>
        <w:rFonts w:hint="default"/>
      </w:rPr>
    </w:lvl>
    <w:lvl w:ilvl="1">
      <w:start w:val="4"/>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303D4BB9"/>
    <w:multiLevelType w:val="multilevel"/>
    <w:tmpl w:val="88D24EE6"/>
    <w:lvl w:ilvl="0">
      <w:start w:val="14"/>
      <w:numFmt w:val="decimal"/>
      <w:lvlText w:val="%1"/>
      <w:lvlJc w:val="left"/>
      <w:pPr>
        <w:ind w:left="420" w:hanging="420"/>
      </w:pPr>
      <w:rPr>
        <w:rFonts w:hint="default"/>
      </w:rPr>
    </w:lvl>
    <w:lvl w:ilvl="1">
      <w:start w:val="1"/>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39022E8E"/>
    <w:multiLevelType w:val="hybridMultilevel"/>
    <w:tmpl w:val="030EAD14"/>
    <w:lvl w:ilvl="0" w:tplc="AC92CED0">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CDB667C"/>
    <w:multiLevelType w:val="hybridMultilevel"/>
    <w:tmpl w:val="D7AEC194"/>
    <w:lvl w:ilvl="0" w:tplc="04260001">
      <w:start w:val="1"/>
      <w:numFmt w:val="bullet"/>
      <w:lvlText w:val=""/>
      <w:lvlJc w:val="left"/>
      <w:pPr>
        <w:ind w:left="773" w:hanging="360"/>
      </w:pPr>
      <w:rPr>
        <w:rFonts w:ascii="Symbol" w:hAnsi="Symbol" w:hint="default"/>
      </w:rPr>
    </w:lvl>
    <w:lvl w:ilvl="1" w:tplc="04260003" w:tentative="1">
      <w:start w:val="1"/>
      <w:numFmt w:val="bullet"/>
      <w:lvlText w:val="o"/>
      <w:lvlJc w:val="left"/>
      <w:pPr>
        <w:ind w:left="1493" w:hanging="360"/>
      </w:pPr>
      <w:rPr>
        <w:rFonts w:ascii="Courier New" w:hAnsi="Courier New" w:cs="Courier New" w:hint="default"/>
      </w:rPr>
    </w:lvl>
    <w:lvl w:ilvl="2" w:tplc="04260005" w:tentative="1">
      <w:start w:val="1"/>
      <w:numFmt w:val="bullet"/>
      <w:lvlText w:val=""/>
      <w:lvlJc w:val="left"/>
      <w:pPr>
        <w:ind w:left="2213" w:hanging="360"/>
      </w:pPr>
      <w:rPr>
        <w:rFonts w:ascii="Wingdings" w:hAnsi="Wingdings" w:hint="default"/>
      </w:rPr>
    </w:lvl>
    <w:lvl w:ilvl="3" w:tplc="04260001" w:tentative="1">
      <w:start w:val="1"/>
      <w:numFmt w:val="bullet"/>
      <w:lvlText w:val=""/>
      <w:lvlJc w:val="left"/>
      <w:pPr>
        <w:ind w:left="2933" w:hanging="360"/>
      </w:pPr>
      <w:rPr>
        <w:rFonts w:ascii="Symbol" w:hAnsi="Symbol" w:hint="default"/>
      </w:rPr>
    </w:lvl>
    <w:lvl w:ilvl="4" w:tplc="04260003" w:tentative="1">
      <w:start w:val="1"/>
      <w:numFmt w:val="bullet"/>
      <w:lvlText w:val="o"/>
      <w:lvlJc w:val="left"/>
      <w:pPr>
        <w:ind w:left="3653" w:hanging="360"/>
      </w:pPr>
      <w:rPr>
        <w:rFonts w:ascii="Courier New" w:hAnsi="Courier New" w:cs="Courier New" w:hint="default"/>
      </w:rPr>
    </w:lvl>
    <w:lvl w:ilvl="5" w:tplc="04260005" w:tentative="1">
      <w:start w:val="1"/>
      <w:numFmt w:val="bullet"/>
      <w:lvlText w:val=""/>
      <w:lvlJc w:val="left"/>
      <w:pPr>
        <w:ind w:left="4373" w:hanging="360"/>
      </w:pPr>
      <w:rPr>
        <w:rFonts w:ascii="Wingdings" w:hAnsi="Wingdings" w:hint="default"/>
      </w:rPr>
    </w:lvl>
    <w:lvl w:ilvl="6" w:tplc="04260001" w:tentative="1">
      <w:start w:val="1"/>
      <w:numFmt w:val="bullet"/>
      <w:lvlText w:val=""/>
      <w:lvlJc w:val="left"/>
      <w:pPr>
        <w:ind w:left="5093" w:hanging="360"/>
      </w:pPr>
      <w:rPr>
        <w:rFonts w:ascii="Symbol" w:hAnsi="Symbol" w:hint="default"/>
      </w:rPr>
    </w:lvl>
    <w:lvl w:ilvl="7" w:tplc="04260003" w:tentative="1">
      <w:start w:val="1"/>
      <w:numFmt w:val="bullet"/>
      <w:lvlText w:val="o"/>
      <w:lvlJc w:val="left"/>
      <w:pPr>
        <w:ind w:left="5813" w:hanging="360"/>
      </w:pPr>
      <w:rPr>
        <w:rFonts w:ascii="Courier New" w:hAnsi="Courier New" w:cs="Courier New" w:hint="default"/>
      </w:rPr>
    </w:lvl>
    <w:lvl w:ilvl="8" w:tplc="04260005" w:tentative="1">
      <w:start w:val="1"/>
      <w:numFmt w:val="bullet"/>
      <w:lvlText w:val=""/>
      <w:lvlJc w:val="left"/>
      <w:pPr>
        <w:ind w:left="6533" w:hanging="360"/>
      </w:pPr>
      <w:rPr>
        <w:rFonts w:ascii="Wingdings" w:hAnsi="Wingdings" w:hint="default"/>
      </w:rPr>
    </w:lvl>
  </w:abstractNum>
  <w:abstractNum w:abstractNumId="5" w15:restartNumberingAfterBreak="0">
    <w:nsid w:val="3F5725A7"/>
    <w:multiLevelType w:val="multilevel"/>
    <w:tmpl w:val="C11AB26C"/>
    <w:lvl w:ilvl="0">
      <w:start w:val="1"/>
      <w:numFmt w:val="decimal"/>
      <w:lvlText w:val="6.%1."/>
      <w:lvlJc w:val="left"/>
      <w:pPr>
        <w:ind w:left="648" w:hanging="648"/>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15:restartNumberingAfterBreak="0">
    <w:nsid w:val="51143F5D"/>
    <w:multiLevelType w:val="multilevel"/>
    <w:tmpl w:val="ED80E148"/>
    <w:lvl w:ilvl="0">
      <w:start w:val="3"/>
      <w:numFmt w:val="decimal"/>
      <w:lvlText w:val="%1."/>
      <w:lvlJc w:val="left"/>
      <w:pPr>
        <w:ind w:left="648" w:hanging="648"/>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57830914"/>
    <w:multiLevelType w:val="hybridMultilevel"/>
    <w:tmpl w:val="EE0264C8"/>
    <w:lvl w:ilvl="0" w:tplc="B4C22DD8">
      <w:start w:val="1"/>
      <w:numFmt w:val="decimal"/>
      <w:lvlText w:val="6.4.%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B8A0554"/>
    <w:multiLevelType w:val="hybridMultilevel"/>
    <w:tmpl w:val="E5AA4A12"/>
    <w:lvl w:ilvl="0" w:tplc="C9C63B7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447B2E"/>
    <w:multiLevelType w:val="hybridMultilevel"/>
    <w:tmpl w:val="19D8E62A"/>
    <w:lvl w:ilvl="0" w:tplc="17F69EC8">
      <w:start w:val="1"/>
      <w:numFmt w:val="decimal"/>
      <w:lvlText w:val="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F5C4B32"/>
    <w:multiLevelType w:val="multilevel"/>
    <w:tmpl w:val="4E64A4C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num>
  <w:num w:numId="2">
    <w:abstractNumId w:val="6"/>
  </w:num>
  <w:num w:numId="3">
    <w:abstractNumId w:val="0"/>
  </w:num>
  <w:num w:numId="4">
    <w:abstractNumId w:val="3"/>
  </w:num>
  <w:num w:numId="5">
    <w:abstractNumId w:val="8"/>
  </w:num>
  <w:num w:numId="6">
    <w:abstractNumId w:val="9"/>
  </w:num>
  <w:num w:numId="7">
    <w:abstractNumId w:val="5"/>
  </w:num>
  <w:num w:numId="8">
    <w:abstractNumId w:val="7"/>
  </w:num>
  <w:num w:numId="9">
    <w:abstractNumId w:val="2"/>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D41"/>
    <w:rsid w:val="00002788"/>
    <w:rsid w:val="00012DB5"/>
    <w:rsid w:val="00047317"/>
    <w:rsid w:val="000B3FDA"/>
    <w:rsid w:val="000C30E6"/>
    <w:rsid w:val="000C5181"/>
    <w:rsid w:val="000D0F70"/>
    <w:rsid w:val="000D10CC"/>
    <w:rsid w:val="000E37B8"/>
    <w:rsid w:val="000F22EB"/>
    <w:rsid w:val="000F2723"/>
    <w:rsid w:val="000F4AAA"/>
    <w:rsid w:val="00136D73"/>
    <w:rsid w:val="001463C1"/>
    <w:rsid w:val="001A235E"/>
    <w:rsid w:val="001A32E0"/>
    <w:rsid w:val="001A773E"/>
    <w:rsid w:val="001B2F05"/>
    <w:rsid w:val="001E77D6"/>
    <w:rsid w:val="001F7812"/>
    <w:rsid w:val="002146E9"/>
    <w:rsid w:val="00226F46"/>
    <w:rsid w:val="00257744"/>
    <w:rsid w:val="002803DF"/>
    <w:rsid w:val="002A402F"/>
    <w:rsid w:val="002B3F3E"/>
    <w:rsid w:val="002B6D57"/>
    <w:rsid w:val="002C2B35"/>
    <w:rsid w:val="002E5F83"/>
    <w:rsid w:val="00305956"/>
    <w:rsid w:val="00307499"/>
    <w:rsid w:val="00361135"/>
    <w:rsid w:val="00364BE2"/>
    <w:rsid w:val="003A63D7"/>
    <w:rsid w:val="003B0488"/>
    <w:rsid w:val="003C61B1"/>
    <w:rsid w:val="004228B6"/>
    <w:rsid w:val="00455ADE"/>
    <w:rsid w:val="00460A11"/>
    <w:rsid w:val="00465904"/>
    <w:rsid w:val="00467BEF"/>
    <w:rsid w:val="00486A16"/>
    <w:rsid w:val="004A10D2"/>
    <w:rsid w:val="004E30AA"/>
    <w:rsid w:val="004E77CA"/>
    <w:rsid w:val="004F385A"/>
    <w:rsid w:val="00502B50"/>
    <w:rsid w:val="005215CD"/>
    <w:rsid w:val="00522D7E"/>
    <w:rsid w:val="005232D0"/>
    <w:rsid w:val="005253A7"/>
    <w:rsid w:val="0052569B"/>
    <w:rsid w:val="00542CB4"/>
    <w:rsid w:val="0055456F"/>
    <w:rsid w:val="00557A43"/>
    <w:rsid w:val="00573ADF"/>
    <w:rsid w:val="00592635"/>
    <w:rsid w:val="005A6057"/>
    <w:rsid w:val="005C19E4"/>
    <w:rsid w:val="005C5FE5"/>
    <w:rsid w:val="005C6779"/>
    <w:rsid w:val="005D200C"/>
    <w:rsid w:val="00632550"/>
    <w:rsid w:val="00685C6F"/>
    <w:rsid w:val="006A451E"/>
    <w:rsid w:val="006C189E"/>
    <w:rsid w:val="006E73FC"/>
    <w:rsid w:val="006F581F"/>
    <w:rsid w:val="007029C5"/>
    <w:rsid w:val="00715A17"/>
    <w:rsid w:val="007160B0"/>
    <w:rsid w:val="007445F6"/>
    <w:rsid w:val="00763215"/>
    <w:rsid w:val="00767A9E"/>
    <w:rsid w:val="007B7625"/>
    <w:rsid w:val="007C624C"/>
    <w:rsid w:val="007E573A"/>
    <w:rsid w:val="00817D07"/>
    <w:rsid w:val="008374BF"/>
    <w:rsid w:val="00851A5D"/>
    <w:rsid w:val="00872AFB"/>
    <w:rsid w:val="00890532"/>
    <w:rsid w:val="008C2D84"/>
    <w:rsid w:val="008C5FFB"/>
    <w:rsid w:val="008D622D"/>
    <w:rsid w:val="008E43EC"/>
    <w:rsid w:val="009304CA"/>
    <w:rsid w:val="00984A32"/>
    <w:rsid w:val="00987B20"/>
    <w:rsid w:val="00991A17"/>
    <w:rsid w:val="009C42E5"/>
    <w:rsid w:val="009D0FC1"/>
    <w:rsid w:val="009E135E"/>
    <w:rsid w:val="009E4366"/>
    <w:rsid w:val="009F6C0E"/>
    <w:rsid w:val="00A00A8F"/>
    <w:rsid w:val="00A00D41"/>
    <w:rsid w:val="00A0440F"/>
    <w:rsid w:val="00A0588E"/>
    <w:rsid w:val="00A07457"/>
    <w:rsid w:val="00A8183A"/>
    <w:rsid w:val="00A905E6"/>
    <w:rsid w:val="00AA3161"/>
    <w:rsid w:val="00AA3F57"/>
    <w:rsid w:val="00AD0FC1"/>
    <w:rsid w:val="00AE2055"/>
    <w:rsid w:val="00B54F43"/>
    <w:rsid w:val="00B5713F"/>
    <w:rsid w:val="00B63576"/>
    <w:rsid w:val="00B73F55"/>
    <w:rsid w:val="00BA77BE"/>
    <w:rsid w:val="00BC1855"/>
    <w:rsid w:val="00BE1AC8"/>
    <w:rsid w:val="00C26344"/>
    <w:rsid w:val="00C35D65"/>
    <w:rsid w:val="00C54162"/>
    <w:rsid w:val="00C77AE4"/>
    <w:rsid w:val="00CA4916"/>
    <w:rsid w:val="00CF0DF9"/>
    <w:rsid w:val="00CF2EB2"/>
    <w:rsid w:val="00D17D12"/>
    <w:rsid w:val="00D26925"/>
    <w:rsid w:val="00D56B50"/>
    <w:rsid w:val="00D612C6"/>
    <w:rsid w:val="00D80666"/>
    <w:rsid w:val="00DD08DD"/>
    <w:rsid w:val="00DD36B0"/>
    <w:rsid w:val="00DE1D6B"/>
    <w:rsid w:val="00DF7A64"/>
    <w:rsid w:val="00E0151B"/>
    <w:rsid w:val="00E43CCD"/>
    <w:rsid w:val="00E80FF0"/>
    <w:rsid w:val="00E90C5A"/>
    <w:rsid w:val="00E936E0"/>
    <w:rsid w:val="00EB500D"/>
    <w:rsid w:val="00EB60A9"/>
    <w:rsid w:val="00EB79C7"/>
    <w:rsid w:val="00EC574D"/>
    <w:rsid w:val="00ED1BF4"/>
    <w:rsid w:val="00ED55EE"/>
    <w:rsid w:val="00ED63DF"/>
    <w:rsid w:val="00ED7865"/>
    <w:rsid w:val="00F1554E"/>
    <w:rsid w:val="00F26B31"/>
    <w:rsid w:val="00F31BAC"/>
    <w:rsid w:val="00F66CFA"/>
    <w:rsid w:val="00F74993"/>
    <w:rsid w:val="00FA1393"/>
    <w:rsid w:val="00FA1A92"/>
    <w:rsid w:val="00FC13DB"/>
    <w:rsid w:val="00FC1A68"/>
    <w:rsid w:val="00FE6792"/>
    <w:rsid w:val="00FF4FF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D1A1"/>
  <w15:chartTrackingRefBased/>
  <w15:docId w15:val="{CFBE2986-ACB7-4891-989C-A62CF030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D4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0D41"/>
    <w:pPr>
      <w:ind w:left="720"/>
      <w:contextualSpacing/>
    </w:pPr>
  </w:style>
  <w:style w:type="paragraph" w:styleId="NormalWeb">
    <w:name w:val="Normal (Web)"/>
    <w:basedOn w:val="Normal"/>
    <w:uiPriority w:val="99"/>
    <w:unhideWhenUsed/>
    <w:rsid w:val="00A00D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00D41"/>
    <w:rPr>
      <w:color w:val="0563C1" w:themeColor="hyperlink"/>
      <w:u w:val="single"/>
    </w:rPr>
  </w:style>
  <w:style w:type="character" w:styleId="CommentReference">
    <w:name w:val="annotation reference"/>
    <w:basedOn w:val="DefaultParagraphFont"/>
    <w:uiPriority w:val="99"/>
    <w:semiHidden/>
    <w:unhideWhenUsed/>
    <w:rsid w:val="00987B20"/>
    <w:rPr>
      <w:sz w:val="16"/>
      <w:szCs w:val="16"/>
    </w:rPr>
  </w:style>
  <w:style w:type="paragraph" w:styleId="CommentText">
    <w:name w:val="annotation text"/>
    <w:basedOn w:val="Normal"/>
    <w:link w:val="CommentTextChar"/>
    <w:uiPriority w:val="99"/>
    <w:semiHidden/>
    <w:unhideWhenUsed/>
    <w:rsid w:val="00987B20"/>
    <w:pPr>
      <w:spacing w:line="240" w:lineRule="auto"/>
    </w:pPr>
    <w:rPr>
      <w:sz w:val="20"/>
      <w:szCs w:val="20"/>
    </w:rPr>
  </w:style>
  <w:style w:type="character" w:customStyle="1" w:styleId="CommentTextChar">
    <w:name w:val="Comment Text Char"/>
    <w:basedOn w:val="DefaultParagraphFont"/>
    <w:link w:val="CommentText"/>
    <w:uiPriority w:val="99"/>
    <w:semiHidden/>
    <w:rsid w:val="00987B20"/>
    <w:rPr>
      <w:sz w:val="20"/>
      <w:szCs w:val="20"/>
    </w:rPr>
  </w:style>
  <w:style w:type="paragraph" w:styleId="CommentSubject">
    <w:name w:val="annotation subject"/>
    <w:basedOn w:val="CommentText"/>
    <w:next w:val="CommentText"/>
    <w:link w:val="CommentSubjectChar"/>
    <w:uiPriority w:val="99"/>
    <w:semiHidden/>
    <w:unhideWhenUsed/>
    <w:rsid w:val="00987B20"/>
    <w:rPr>
      <w:b/>
      <w:bCs/>
    </w:rPr>
  </w:style>
  <w:style w:type="character" w:customStyle="1" w:styleId="CommentSubjectChar">
    <w:name w:val="Comment Subject Char"/>
    <w:basedOn w:val="CommentTextChar"/>
    <w:link w:val="CommentSubject"/>
    <w:uiPriority w:val="99"/>
    <w:semiHidden/>
    <w:rsid w:val="00987B20"/>
    <w:rPr>
      <w:b/>
      <w:bCs/>
      <w:sz w:val="20"/>
      <w:szCs w:val="20"/>
    </w:rPr>
  </w:style>
  <w:style w:type="paragraph" w:styleId="BalloonText">
    <w:name w:val="Balloon Text"/>
    <w:basedOn w:val="Normal"/>
    <w:link w:val="BalloonTextChar"/>
    <w:uiPriority w:val="99"/>
    <w:semiHidden/>
    <w:unhideWhenUsed/>
    <w:rsid w:val="00987B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7B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09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89467-40C9-49EE-9B68-2ED418455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8127</Words>
  <Characters>4633</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Skole</dc:creator>
  <cp:keywords/>
  <dc:description/>
  <cp:lastModifiedBy>Vanda Skole</cp:lastModifiedBy>
  <cp:revision>5</cp:revision>
  <cp:lastPrinted>2026-07-29T05:03:00Z</cp:lastPrinted>
  <dcterms:created xsi:type="dcterms:W3CDTF">2026-08-20T10:25:00Z</dcterms:created>
  <dcterms:modified xsi:type="dcterms:W3CDTF">2026-08-21T07:26:00Z</dcterms:modified>
</cp:coreProperties>
</file>