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E1CB4" w14:textId="77777777" w:rsidR="00EA1594" w:rsidRDefault="00EA1594" w:rsidP="009E58B4">
      <w:pPr>
        <w:keepNext/>
        <w:spacing w:before="120" w:after="120" w:line="240" w:lineRule="auto"/>
        <w:jc w:val="right"/>
        <w:outlineLvl w:val="0"/>
        <w:rPr>
          <w:rFonts w:ascii="Times New Roman" w:eastAsia="Times New Roman" w:hAnsi="Times New Roman" w:cs="Times New Roman"/>
          <w:sz w:val="28"/>
          <w:szCs w:val="28"/>
        </w:rPr>
      </w:pPr>
      <w:r w:rsidRPr="00C53780">
        <w:rPr>
          <w:rFonts w:ascii="Times New Roman" w:eastAsia="Times New Roman" w:hAnsi="Times New Roman" w:cs="Times New Roman"/>
          <w:sz w:val="28"/>
          <w:szCs w:val="28"/>
        </w:rPr>
        <w:t>Apstiprināts</w:t>
      </w:r>
    </w:p>
    <w:p w14:paraId="53FFEC7F" w14:textId="77777777" w:rsidR="00EA1594" w:rsidRDefault="00EA1594" w:rsidP="009E58B4">
      <w:pPr>
        <w:keepNext/>
        <w:spacing w:before="120" w:after="120" w:line="240" w:lineRule="auto"/>
        <w:jc w:val="right"/>
        <w:outlineLvl w:val="0"/>
        <w:rPr>
          <w:rFonts w:ascii="Times New Roman" w:eastAsia="Times New Roman" w:hAnsi="Times New Roman" w:cs="Times New Roman"/>
          <w:sz w:val="28"/>
          <w:szCs w:val="28"/>
        </w:rPr>
      </w:pPr>
      <w:r w:rsidRPr="00C53780">
        <w:rPr>
          <w:rFonts w:ascii="Times New Roman" w:eastAsia="Times New Roman" w:hAnsi="Times New Roman" w:cs="Times New Roman"/>
          <w:sz w:val="28"/>
          <w:szCs w:val="28"/>
        </w:rPr>
        <w:t>ar Nodrošinājuma valsts aģentūras</w:t>
      </w:r>
    </w:p>
    <w:p w14:paraId="1C20AC70" w14:textId="02E5945D" w:rsidR="00EA1594" w:rsidRPr="00C53780" w:rsidRDefault="00EA1594" w:rsidP="009E58B4">
      <w:pPr>
        <w:keepNext/>
        <w:spacing w:before="120" w:after="120" w:line="240" w:lineRule="auto"/>
        <w:jc w:val="right"/>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2021. gada </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r>
      <w:r w:rsidR="00967D8B">
        <w:rPr>
          <w:rFonts w:ascii="Times New Roman" w:eastAsia="Times New Roman" w:hAnsi="Times New Roman" w:cs="Times New Roman"/>
          <w:sz w:val="28"/>
          <w:szCs w:val="28"/>
        </w:rPr>
        <w:t>2.marta</w:t>
      </w:r>
      <w:r>
        <w:rPr>
          <w:rFonts w:ascii="Times New Roman" w:eastAsia="Times New Roman" w:hAnsi="Times New Roman" w:cs="Times New Roman"/>
          <w:sz w:val="28"/>
          <w:szCs w:val="28"/>
        </w:rPr>
        <w:t xml:space="preserve">  rīkojumu Nr.</w:t>
      </w:r>
      <w:r w:rsidR="00967D8B">
        <w:rPr>
          <w:rFonts w:ascii="Times New Roman" w:eastAsia="Times New Roman" w:hAnsi="Times New Roman" w:cs="Times New Roman"/>
          <w:sz w:val="28"/>
          <w:szCs w:val="28"/>
        </w:rPr>
        <w:t>175</w:t>
      </w:r>
      <w:bookmarkStart w:id="0" w:name="_GoBack"/>
      <w:bookmarkEnd w:id="0"/>
      <w:r>
        <w:rPr>
          <w:rFonts w:ascii="Times New Roman" w:eastAsia="Times New Roman" w:hAnsi="Times New Roman" w:cs="Times New Roman"/>
          <w:sz w:val="28"/>
          <w:szCs w:val="28"/>
        </w:rPr>
        <w:t xml:space="preserve">  </w:t>
      </w:r>
    </w:p>
    <w:p w14:paraId="2C841889" w14:textId="77777777" w:rsidR="00EA1594" w:rsidRDefault="00EA1594" w:rsidP="009E58B4">
      <w:pPr>
        <w:keepNext/>
        <w:spacing w:before="120" w:after="120" w:line="240" w:lineRule="auto"/>
        <w:jc w:val="center"/>
        <w:outlineLvl w:val="0"/>
        <w:rPr>
          <w:rFonts w:ascii="Times New Roman" w:eastAsia="Times New Roman" w:hAnsi="Times New Roman" w:cs="Times New Roman"/>
          <w:b/>
          <w:sz w:val="28"/>
          <w:szCs w:val="28"/>
        </w:rPr>
      </w:pPr>
    </w:p>
    <w:p w14:paraId="62ADFD0F" w14:textId="77777777" w:rsidR="009D46A9" w:rsidRDefault="00EA1594" w:rsidP="009E58B4">
      <w:pPr>
        <w:pStyle w:val="Heading1"/>
        <w:rPr>
          <w:rFonts w:ascii="Times New Roman" w:hAnsi="Times New Roman"/>
          <w:b w:val="0"/>
          <w:sz w:val="32"/>
          <w:szCs w:val="32"/>
        </w:rPr>
      </w:pPr>
      <w:r w:rsidRPr="009D46A9">
        <w:rPr>
          <w:rFonts w:ascii="Times New Roman" w:hAnsi="Times New Roman"/>
          <w:caps/>
          <w:sz w:val="32"/>
          <w:szCs w:val="32"/>
        </w:rPr>
        <w:t xml:space="preserve">Izsoles </w:t>
      </w:r>
      <w:r w:rsidRPr="009D46A9">
        <w:rPr>
          <w:rFonts w:ascii="Times New Roman" w:hAnsi="Times New Roman"/>
          <w:bCs/>
          <w:spacing w:val="60"/>
          <w:sz w:val="32"/>
          <w:szCs w:val="32"/>
        </w:rPr>
        <w:t xml:space="preserve"> </w:t>
      </w:r>
      <w:r w:rsidRPr="009D46A9">
        <w:rPr>
          <w:rFonts w:ascii="Times New Roman" w:hAnsi="Times New Roman"/>
          <w:sz w:val="32"/>
          <w:szCs w:val="32"/>
        </w:rPr>
        <w:t>“Par poligrāfijas iekārtu realizāciju”</w:t>
      </w:r>
      <w:r w:rsidRPr="009D46A9" w:rsidDel="005B45A2">
        <w:rPr>
          <w:rFonts w:ascii="Times New Roman" w:hAnsi="Times New Roman"/>
          <w:b w:val="0"/>
          <w:sz w:val="32"/>
          <w:szCs w:val="32"/>
        </w:rPr>
        <w:t xml:space="preserve"> </w:t>
      </w:r>
    </w:p>
    <w:p w14:paraId="47D2189E" w14:textId="77777777" w:rsidR="00EA1594" w:rsidRPr="009D46A9" w:rsidRDefault="00EA1594" w:rsidP="009E58B4">
      <w:pPr>
        <w:pStyle w:val="Heading1"/>
        <w:rPr>
          <w:rFonts w:ascii="Times New Roman" w:hAnsi="Times New Roman"/>
          <w:bCs/>
          <w:spacing w:val="60"/>
          <w:sz w:val="32"/>
          <w:szCs w:val="32"/>
        </w:rPr>
      </w:pPr>
      <w:r w:rsidRPr="009D46A9">
        <w:rPr>
          <w:rFonts w:ascii="Times New Roman" w:hAnsi="Times New Roman"/>
          <w:bCs/>
          <w:sz w:val="32"/>
          <w:szCs w:val="32"/>
        </w:rPr>
        <w:t>N O T E I K U M I</w:t>
      </w:r>
    </w:p>
    <w:p w14:paraId="62073C04" w14:textId="77777777" w:rsidR="00EA1594" w:rsidRPr="00706644" w:rsidRDefault="00EA1594" w:rsidP="009E58B4">
      <w:pPr>
        <w:spacing w:before="120" w:after="120"/>
        <w:rPr>
          <w:rFonts w:ascii="Times New Roman" w:hAnsi="Times New Roman" w:cs="Times New Roman"/>
          <w:b/>
          <w:sz w:val="32"/>
          <w:szCs w:val="32"/>
        </w:rPr>
      </w:pPr>
    </w:p>
    <w:p w14:paraId="4A963E65" w14:textId="77777777" w:rsidR="00EA1594" w:rsidRPr="00706644" w:rsidRDefault="00EA1594" w:rsidP="009E58B4">
      <w:pPr>
        <w:spacing w:before="120" w:after="120"/>
        <w:jc w:val="center"/>
        <w:rPr>
          <w:rFonts w:ascii="Times New Roman" w:hAnsi="Times New Roman" w:cs="Times New Roman"/>
          <w:b/>
          <w:sz w:val="32"/>
          <w:szCs w:val="32"/>
        </w:rPr>
      </w:pPr>
      <w:r w:rsidRPr="00706644">
        <w:rPr>
          <w:rFonts w:ascii="Times New Roman" w:hAnsi="Times New Roman" w:cs="Times New Roman"/>
          <w:b/>
          <w:sz w:val="32"/>
          <w:szCs w:val="32"/>
        </w:rPr>
        <w:t>1. Vispārīgā informācija.</w:t>
      </w:r>
    </w:p>
    <w:p w14:paraId="00E47379" w14:textId="77777777" w:rsidR="00EA1594" w:rsidRPr="00EA1594" w:rsidRDefault="00706644" w:rsidP="009E58B4">
      <w:pPr>
        <w:numPr>
          <w:ilvl w:val="1"/>
          <w:numId w:val="3"/>
        </w:numPr>
        <w:tabs>
          <w:tab w:val="clear" w:pos="1080"/>
          <w:tab w:val="left" w:pos="720"/>
          <w:tab w:val="num" w:pos="851"/>
        </w:tabs>
        <w:spacing w:before="120" w:after="12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EA1594" w:rsidRPr="00EA1594">
        <w:rPr>
          <w:rFonts w:ascii="Times New Roman" w:hAnsi="Times New Roman" w:cs="Times New Roman"/>
          <w:sz w:val="28"/>
          <w:szCs w:val="28"/>
        </w:rPr>
        <w:t xml:space="preserve">Izsole tiek rīkota, pamatojoties uz Valsts materiālo rezervju likumu, Publiskas personas mantas atsavināšanas likumu un </w:t>
      </w:r>
      <w:proofErr w:type="spellStart"/>
      <w:r w:rsidR="00EA1594" w:rsidRPr="00EA1594">
        <w:rPr>
          <w:rFonts w:ascii="Times New Roman" w:hAnsi="Times New Roman" w:cs="Times New Roman"/>
          <w:sz w:val="28"/>
          <w:szCs w:val="28"/>
        </w:rPr>
        <w:t>Iekšlietu</w:t>
      </w:r>
      <w:proofErr w:type="spellEnd"/>
      <w:r w:rsidR="00EA1594" w:rsidRPr="00EA1594">
        <w:rPr>
          <w:rFonts w:ascii="Times New Roman" w:hAnsi="Times New Roman" w:cs="Times New Roman"/>
          <w:sz w:val="28"/>
          <w:szCs w:val="28"/>
        </w:rPr>
        <w:t xml:space="preserve"> ministrijas 2020. gada 29.decembra rīkojumu Nr.1-12/1450</w:t>
      </w:r>
      <w:r>
        <w:rPr>
          <w:rFonts w:ascii="Times New Roman" w:hAnsi="Times New Roman" w:cs="Times New Roman"/>
          <w:sz w:val="28"/>
          <w:szCs w:val="28"/>
        </w:rPr>
        <w:t>,</w:t>
      </w:r>
      <w:r w:rsidRPr="00706644">
        <w:rPr>
          <w:rFonts w:ascii="Times New Roman" w:eastAsia="Times New Roman" w:hAnsi="Times New Roman" w:cs="Times New Roman"/>
          <w:sz w:val="28"/>
          <w:szCs w:val="28"/>
        </w:rPr>
        <w:t xml:space="preserve"> </w:t>
      </w:r>
      <w:r w:rsidRPr="00491B40">
        <w:rPr>
          <w:rFonts w:ascii="Times New Roman" w:eastAsia="Times New Roman" w:hAnsi="Times New Roman" w:cs="Times New Roman"/>
          <w:sz w:val="28"/>
          <w:szCs w:val="28"/>
        </w:rPr>
        <w:t>Nodrošinājuma valsts aģentūras</w:t>
      </w:r>
      <w:r w:rsidRPr="00706644">
        <w:rPr>
          <w:rFonts w:ascii="Times New Roman" w:eastAsia="Times New Roman" w:hAnsi="Times New Roman" w:cs="Times New Roman"/>
          <w:sz w:val="28"/>
          <w:szCs w:val="28"/>
        </w:rPr>
        <w:t xml:space="preserve"> </w:t>
      </w:r>
      <w:r w:rsidRPr="00491B40">
        <w:rPr>
          <w:rFonts w:ascii="Times New Roman" w:eastAsia="Times New Roman" w:hAnsi="Times New Roman" w:cs="Times New Roman"/>
          <w:sz w:val="28"/>
          <w:szCs w:val="28"/>
        </w:rPr>
        <w:t>un Tiesu</w:t>
      </w:r>
      <w:r>
        <w:rPr>
          <w:rFonts w:ascii="Times New Roman" w:eastAsia="Times New Roman" w:hAnsi="Times New Roman" w:cs="Times New Roman"/>
          <w:sz w:val="28"/>
          <w:szCs w:val="28"/>
        </w:rPr>
        <w:t xml:space="preserve"> administrācijas 2019. gada 6.augustā noslēgto Starpresoru vienošanos par izsoļu organizēšanu elektronisko izsoļu vietnē</w:t>
      </w:r>
      <w:r w:rsidRPr="00393C3E">
        <w:rPr>
          <w:rFonts w:ascii="Times New Roman" w:eastAsia="Times New Roman" w:hAnsi="Times New Roman" w:cs="Times New Roman"/>
          <w:sz w:val="28"/>
          <w:szCs w:val="28"/>
        </w:rPr>
        <w:t xml:space="preserve"> (turpmāk – EIV).</w:t>
      </w:r>
    </w:p>
    <w:p w14:paraId="572EA712" w14:textId="31E81746" w:rsidR="00EA1594" w:rsidRPr="00EA1594" w:rsidRDefault="00706644" w:rsidP="009E58B4">
      <w:pPr>
        <w:numPr>
          <w:ilvl w:val="1"/>
          <w:numId w:val="3"/>
        </w:numPr>
        <w:tabs>
          <w:tab w:val="clear" w:pos="1080"/>
        </w:tabs>
        <w:spacing w:before="120" w:after="120" w:line="24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393C3E">
        <w:rPr>
          <w:rFonts w:ascii="Times New Roman" w:eastAsia="Times New Roman" w:hAnsi="Times New Roman" w:cs="Times New Roman"/>
          <w:sz w:val="28"/>
          <w:szCs w:val="28"/>
        </w:rPr>
        <w:t>Izsoli organizē</w:t>
      </w:r>
      <w:r w:rsidR="00B21520">
        <w:rPr>
          <w:rFonts w:ascii="Times New Roman" w:eastAsia="Times New Roman" w:hAnsi="Times New Roman" w:cs="Times New Roman"/>
          <w:sz w:val="28"/>
          <w:szCs w:val="28"/>
        </w:rPr>
        <w:t>,</w:t>
      </w:r>
      <w:r w:rsidRPr="00393C3E">
        <w:rPr>
          <w:rFonts w:ascii="Times New Roman" w:eastAsia="Times New Roman" w:hAnsi="Times New Roman" w:cs="Times New Roman"/>
          <w:sz w:val="28"/>
          <w:szCs w:val="28"/>
        </w:rPr>
        <w:t xml:space="preserve"> </w:t>
      </w:r>
      <w:r w:rsidR="003F5298">
        <w:rPr>
          <w:rFonts w:ascii="Times New Roman" w:eastAsia="Times New Roman" w:hAnsi="Times New Roman" w:cs="Times New Roman"/>
          <w:sz w:val="28"/>
          <w:szCs w:val="28"/>
        </w:rPr>
        <w:t xml:space="preserve">pamatojoties uz </w:t>
      </w:r>
      <w:r w:rsidRPr="00393C3E">
        <w:rPr>
          <w:rFonts w:ascii="Times New Roman" w:eastAsia="Times New Roman" w:hAnsi="Times New Roman" w:cs="Times New Roman"/>
          <w:sz w:val="28"/>
          <w:szCs w:val="28"/>
        </w:rPr>
        <w:t xml:space="preserve">Nodrošinājuma valsts aģentūras (turpmāk – Aģentūra) </w:t>
      </w:r>
      <w:r w:rsidR="00EA1594" w:rsidRPr="00EA1594">
        <w:rPr>
          <w:rFonts w:ascii="Times New Roman" w:hAnsi="Times New Roman" w:cs="Times New Roman"/>
          <w:sz w:val="28"/>
          <w:szCs w:val="28"/>
        </w:rPr>
        <w:t>2021. gada 27. janvāra rīkojumu Nr.76</w:t>
      </w:r>
      <w:r w:rsidR="00B21520">
        <w:rPr>
          <w:rFonts w:ascii="Times New Roman" w:hAnsi="Times New Roman" w:cs="Times New Roman"/>
          <w:sz w:val="28"/>
          <w:szCs w:val="28"/>
        </w:rPr>
        <w:t>,</w:t>
      </w:r>
      <w:r w:rsidR="00EA1594" w:rsidRPr="00EA1594">
        <w:rPr>
          <w:rFonts w:ascii="Times New Roman" w:hAnsi="Times New Roman" w:cs="Times New Roman"/>
          <w:sz w:val="28"/>
          <w:szCs w:val="28"/>
        </w:rPr>
        <w:t xml:space="preserve"> izveidotā valsts kustamas mantas izsoles komisija (turpmāk –</w:t>
      </w:r>
      <w:r w:rsidR="00B21520">
        <w:rPr>
          <w:rFonts w:ascii="Times New Roman" w:hAnsi="Times New Roman" w:cs="Times New Roman"/>
          <w:sz w:val="28"/>
          <w:szCs w:val="28"/>
        </w:rPr>
        <w:t xml:space="preserve"> </w:t>
      </w:r>
      <w:r w:rsidR="00EA1594" w:rsidRPr="00EA1594">
        <w:rPr>
          <w:rFonts w:ascii="Times New Roman" w:hAnsi="Times New Roman" w:cs="Times New Roman"/>
          <w:sz w:val="28"/>
          <w:szCs w:val="28"/>
        </w:rPr>
        <w:t>Komisija),  adrese: Čiekurkalna 1.līnija 1, k</w:t>
      </w:r>
      <w:r w:rsidR="00EA1594" w:rsidRPr="00EA1594">
        <w:rPr>
          <w:rFonts w:ascii="Times New Roman" w:hAnsi="Times New Roman" w:cs="Times New Roman"/>
          <w:sz w:val="28"/>
          <w:szCs w:val="28"/>
        </w:rPr>
        <w:noBreakHyphen/>
        <w:t xml:space="preserve">2, Rīga, LV-1026; e-pasts: </w:t>
      </w:r>
      <w:hyperlink r:id="rId6" w:history="1">
        <w:r w:rsidR="00EA1594" w:rsidRPr="00EA1594">
          <w:rPr>
            <w:rStyle w:val="Hyperlink"/>
            <w:rFonts w:ascii="Times New Roman" w:hAnsi="Times New Roman" w:cs="Times New Roman"/>
            <w:sz w:val="28"/>
            <w:szCs w:val="28"/>
          </w:rPr>
          <w:t>realizacija@agentura.iem.gov.lv</w:t>
        </w:r>
      </w:hyperlink>
      <w:r w:rsidR="00EA1594" w:rsidRPr="00EA1594">
        <w:rPr>
          <w:rFonts w:ascii="Times New Roman" w:hAnsi="Times New Roman" w:cs="Times New Roman"/>
          <w:sz w:val="28"/>
          <w:szCs w:val="28"/>
        </w:rPr>
        <w:t>.</w:t>
      </w:r>
    </w:p>
    <w:p w14:paraId="33CC4DA2" w14:textId="385AE12A" w:rsidR="003F5298" w:rsidRDefault="003F5298" w:rsidP="009E58B4">
      <w:pPr>
        <w:pStyle w:val="ListParagraph"/>
        <w:numPr>
          <w:ilvl w:val="1"/>
          <w:numId w:val="3"/>
        </w:numPr>
        <w:tabs>
          <w:tab w:val="clear" w:pos="1080"/>
        </w:tabs>
        <w:spacing w:before="120" w:after="120" w:line="240" w:lineRule="auto"/>
        <w:ind w:left="0" w:firstLine="851"/>
        <w:contextualSpacing w:val="0"/>
        <w:jc w:val="both"/>
        <w:rPr>
          <w:rFonts w:ascii="Times New Roman" w:eastAsia="Times New Roman" w:hAnsi="Times New Roman" w:cs="Times New Roman"/>
          <w:sz w:val="28"/>
          <w:szCs w:val="28"/>
        </w:rPr>
      </w:pPr>
      <w:r w:rsidRPr="00393C3E">
        <w:rPr>
          <w:rFonts w:ascii="Times New Roman" w:eastAsia="Times New Roman" w:hAnsi="Times New Roman" w:cs="Times New Roman"/>
          <w:sz w:val="28"/>
          <w:szCs w:val="28"/>
        </w:rPr>
        <w:t xml:space="preserve">Izsoles organizators – Aģentūra, reģistrācijas numurs 90009112024; adrese: Čiekurkalna 1.līnija 1 k-2, Rīga, LV-1026; e-pasts: </w:t>
      </w:r>
      <w:hyperlink r:id="rId7" w:history="1">
        <w:r w:rsidRPr="00393C3E">
          <w:rPr>
            <w:rFonts w:ascii="Times New Roman" w:eastAsia="Times New Roman" w:hAnsi="Times New Roman" w:cs="Times New Roman"/>
            <w:sz w:val="28"/>
            <w:szCs w:val="28"/>
            <w:u w:val="single"/>
          </w:rPr>
          <w:t>kanceleja@agentura.iem.gov.lv</w:t>
        </w:r>
      </w:hyperlink>
      <w:r w:rsidRPr="00393C3E">
        <w:rPr>
          <w:rFonts w:ascii="Times New Roman" w:eastAsia="Times New Roman" w:hAnsi="Times New Roman" w:cs="Times New Roman"/>
          <w:sz w:val="28"/>
          <w:szCs w:val="28"/>
        </w:rPr>
        <w:t>.</w:t>
      </w:r>
    </w:p>
    <w:p w14:paraId="3FCB1AF7" w14:textId="77777777" w:rsidR="003F5298" w:rsidRPr="003F5298" w:rsidRDefault="003F5298" w:rsidP="009E58B4">
      <w:pPr>
        <w:pStyle w:val="ListParagraph"/>
        <w:numPr>
          <w:ilvl w:val="1"/>
          <w:numId w:val="3"/>
        </w:numPr>
        <w:tabs>
          <w:tab w:val="clear" w:pos="1080"/>
        </w:tabs>
        <w:spacing w:before="120" w:after="120" w:line="240" w:lineRule="auto"/>
        <w:ind w:left="0" w:firstLine="851"/>
        <w:jc w:val="both"/>
        <w:rPr>
          <w:rFonts w:ascii="Times New Roman" w:eastAsia="Times New Roman" w:hAnsi="Times New Roman" w:cs="Times New Roman"/>
          <w:sz w:val="28"/>
          <w:szCs w:val="28"/>
        </w:rPr>
      </w:pPr>
      <w:r w:rsidRPr="003F5298">
        <w:rPr>
          <w:rFonts w:ascii="Times New Roman" w:eastAsia="Times New Roman" w:hAnsi="Times New Roman" w:cs="Times New Roman"/>
          <w:sz w:val="28"/>
          <w:szCs w:val="28"/>
        </w:rPr>
        <w:t xml:space="preserve">Izsoles mērķis – pārdot izsolē ar augšupejošu soli valsts </w:t>
      </w:r>
      <w:r w:rsidR="009D46A9">
        <w:rPr>
          <w:rFonts w:ascii="Times New Roman" w:eastAsia="Times New Roman" w:hAnsi="Times New Roman" w:cs="Times New Roman"/>
          <w:sz w:val="28"/>
          <w:szCs w:val="28"/>
        </w:rPr>
        <w:t>kustamu mantu</w:t>
      </w:r>
      <w:r w:rsidRPr="003F5298">
        <w:rPr>
          <w:rFonts w:ascii="Times New Roman" w:eastAsia="Times New Roman" w:hAnsi="Times New Roman" w:cs="Times New Roman"/>
          <w:sz w:val="28"/>
          <w:szCs w:val="28"/>
        </w:rPr>
        <w:t xml:space="preserve"> (turpmāk tekstā - Manta) par iespējami augstāko cenu, nosakot pretendentu, kas šādu cenu piedāvās.</w:t>
      </w:r>
    </w:p>
    <w:p w14:paraId="6DD64AC6" w14:textId="77777777" w:rsidR="00761FEE" w:rsidRDefault="00EA1594" w:rsidP="009E58B4">
      <w:pPr>
        <w:numPr>
          <w:ilvl w:val="1"/>
          <w:numId w:val="3"/>
        </w:numPr>
        <w:tabs>
          <w:tab w:val="clear" w:pos="1080"/>
        </w:tabs>
        <w:spacing w:before="120" w:after="120" w:line="240" w:lineRule="auto"/>
        <w:ind w:left="0" w:firstLine="851"/>
        <w:jc w:val="both"/>
        <w:rPr>
          <w:rFonts w:ascii="Times New Roman" w:hAnsi="Times New Roman" w:cs="Times New Roman"/>
          <w:sz w:val="28"/>
          <w:szCs w:val="28"/>
        </w:rPr>
      </w:pPr>
      <w:r w:rsidRPr="00761FEE">
        <w:rPr>
          <w:rFonts w:ascii="Times New Roman" w:hAnsi="Times New Roman" w:cs="Times New Roman"/>
          <w:sz w:val="28"/>
          <w:szCs w:val="28"/>
        </w:rPr>
        <w:t>Izsoles sākumcena</w:t>
      </w:r>
      <w:r w:rsidRPr="00EA1594">
        <w:rPr>
          <w:rFonts w:ascii="Times New Roman" w:hAnsi="Times New Roman" w:cs="Times New Roman"/>
          <w:sz w:val="28"/>
          <w:szCs w:val="28"/>
        </w:rPr>
        <w:t xml:space="preserve"> - Mantas nosacītā realizācijas vērtība par katru mantu atsevišķi(1.pielikuma 7.aile)</w:t>
      </w:r>
      <w:r w:rsidR="009D46A9">
        <w:rPr>
          <w:rFonts w:ascii="Times New Roman" w:hAnsi="Times New Roman" w:cs="Times New Roman"/>
          <w:sz w:val="28"/>
          <w:szCs w:val="28"/>
        </w:rPr>
        <w:t>.</w:t>
      </w:r>
      <w:r w:rsidRPr="00EA1594">
        <w:rPr>
          <w:rFonts w:ascii="Times New Roman" w:hAnsi="Times New Roman" w:cs="Times New Roman"/>
          <w:sz w:val="28"/>
          <w:szCs w:val="28"/>
        </w:rPr>
        <w:t xml:space="preserve"> </w:t>
      </w:r>
    </w:p>
    <w:p w14:paraId="50FF6DFD" w14:textId="77777777" w:rsidR="00EA1594" w:rsidRPr="00761FEE" w:rsidRDefault="00761FEE" w:rsidP="009E58B4">
      <w:pPr>
        <w:numPr>
          <w:ilvl w:val="1"/>
          <w:numId w:val="3"/>
        </w:numPr>
        <w:tabs>
          <w:tab w:val="clear" w:pos="1080"/>
        </w:tabs>
        <w:spacing w:before="120" w:after="120" w:line="240" w:lineRule="auto"/>
        <w:ind w:left="0" w:firstLine="851"/>
        <w:jc w:val="both"/>
        <w:rPr>
          <w:rFonts w:ascii="Times New Roman" w:hAnsi="Times New Roman" w:cs="Times New Roman"/>
          <w:sz w:val="28"/>
          <w:szCs w:val="28"/>
        </w:rPr>
      </w:pPr>
      <w:r w:rsidRPr="00761FEE">
        <w:rPr>
          <w:rFonts w:ascii="Times New Roman" w:hAnsi="Times New Roman" w:cs="Times New Roman"/>
          <w:b/>
          <w:sz w:val="28"/>
          <w:szCs w:val="28"/>
        </w:rPr>
        <w:t xml:space="preserve"> </w:t>
      </w:r>
      <w:r w:rsidRPr="00761FEE">
        <w:rPr>
          <w:rFonts w:ascii="Times New Roman" w:eastAsia="Times New Roman" w:hAnsi="Times New Roman" w:cs="Times New Roman"/>
          <w:sz w:val="28"/>
          <w:szCs w:val="28"/>
        </w:rPr>
        <w:t xml:space="preserve">Kontaktpersona – persona, kura pilnvarota sniegt paskaidrojumus par izsoles sludinājumu un autorizēt reģistrētu lietotāju, kurš vēlas piedalīties izsolē: Aģentūras </w:t>
      </w:r>
      <w:r w:rsidRPr="00761FEE">
        <w:rPr>
          <w:rFonts w:ascii="Times New Roman" w:eastAsia="Times New Roman" w:hAnsi="Times New Roman" w:cs="Times New Roman"/>
          <w:bCs/>
          <w:sz w:val="28"/>
          <w:szCs w:val="28"/>
        </w:rPr>
        <w:t>Administratīvi - juridiskā un iepirkumu nodrošinājuma departamenta Iepirkumu un realizācijas nodaļas vecākā referente</w:t>
      </w:r>
      <w:r w:rsidRPr="00761FEE">
        <w:rPr>
          <w:rFonts w:ascii="Times New Roman" w:eastAsia="Times New Roman" w:hAnsi="Times New Roman" w:cs="Times New Roman"/>
          <w:sz w:val="28"/>
          <w:szCs w:val="28"/>
        </w:rPr>
        <w:t xml:space="preserve"> Marita Šķēle, tālrunis: 67829074, e-pasts: </w:t>
      </w:r>
      <w:hyperlink r:id="rId8" w:history="1">
        <w:r w:rsidRPr="00761FEE">
          <w:rPr>
            <w:rStyle w:val="Hyperlink"/>
            <w:rFonts w:ascii="Times New Roman" w:eastAsia="Times New Roman" w:hAnsi="Times New Roman" w:cs="Times New Roman"/>
            <w:sz w:val="28"/>
            <w:szCs w:val="28"/>
          </w:rPr>
          <w:t>realizacija@agentura.iem.gov.lv</w:t>
        </w:r>
      </w:hyperlink>
      <w:r w:rsidRPr="00761FEE">
        <w:rPr>
          <w:rFonts w:ascii="Times New Roman" w:eastAsia="Times New Roman" w:hAnsi="Times New Roman" w:cs="Times New Roman"/>
          <w:sz w:val="28"/>
          <w:szCs w:val="28"/>
        </w:rPr>
        <w:t xml:space="preserve"> .</w:t>
      </w:r>
    </w:p>
    <w:p w14:paraId="722B57A7" w14:textId="77777777" w:rsidR="00EA1594" w:rsidRPr="00761FEE" w:rsidRDefault="00761FEE" w:rsidP="009E58B4">
      <w:pPr>
        <w:numPr>
          <w:ilvl w:val="1"/>
          <w:numId w:val="3"/>
        </w:numPr>
        <w:tabs>
          <w:tab w:val="clear" w:pos="1080"/>
        </w:tabs>
        <w:spacing w:before="120" w:after="120" w:line="240" w:lineRule="auto"/>
        <w:ind w:left="0" w:firstLine="851"/>
        <w:jc w:val="both"/>
        <w:rPr>
          <w:rFonts w:ascii="Times New Roman" w:hAnsi="Times New Roman" w:cs="Times New Roman"/>
          <w:sz w:val="28"/>
          <w:szCs w:val="28"/>
        </w:rPr>
      </w:pPr>
      <w:r w:rsidRPr="00761FEE">
        <w:rPr>
          <w:rFonts w:ascii="Times New Roman" w:hAnsi="Times New Roman" w:cs="Times New Roman"/>
          <w:b/>
          <w:sz w:val="28"/>
          <w:szCs w:val="28"/>
        </w:rPr>
        <w:t xml:space="preserve"> </w:t>
      </w:r>
      <w:r w:rsidRPr="00761FEE">
        <w:rPr>
          <w:rFonts w:ascii="Times New Roman" w:eastAsia="Times New Roman" w:hAnsi="Times New Roman" w:cs="Times New Roman"/>
          <w:sz w:val="28"/>
          <w:szCs w:val="28"/>
        </w:rPr>
        <w:t>Izsoli izsludina, ievietojot sludinājumu EIV</w:t>
      </w:r>
      <w:r>
        <w:rPr>
          <w:rFonts w:ascii="Times New Roman" w:eastAsia="Times New Roman" w:hAnsi="Times New Roman" w:cs="Times New Roman"/>
          <w:sz w:val="28"/>
          <w:szCs w:val="28"/>
        </w:rPr>
        <w:t xml:space="preserve">, Aģentūras tīmekļvietnē, </w:t>
      </w:r>
      <w:r w:rsidRPr="00761FEE">
        <w:rPr>
          <w:rFonts w:ascii="Times New Roman" w:hAnsi="Times New Roman" w:cs="Times New Roman"/>
          <w:sz w:val="28"/>
          <w:szCs w:val="28"/>
        </w:rPr>
        <w:t xml:space="preserve">ievietojot sludinājumu sabiedrības ar ierobežotu atbildību “Izdevniecība Dienas mediji” laikrakstā </w:t>
      </w:r>
      <w:r w:rsidR="00B21520">
        <w:rPr>
          <w:rFonts w:ascii="Times New Roman" w:hAnsi="Times New Roman" w:cs="Times New Roman"/>
          <w:sz w:val="28"/>
          <w:szCs w:val="28"/>
        </w:rPr>
        <w:t>“</w:t>
      </w:r>
      <w:r w:rsidRPr="00761FEE">
        <w:rPr>
          <w:rFonts w:ascii="Times New Roman" w:hAnsi="Times New Roman" w:cs="Times New Roman"/>
          <w:sz w:val="28"/>
          <w:szCs w:val="28"/>
        </w:rPr>
        <w:t>Diena</w:t>
      </w:r>
      <w:r w:rsidR="00B21520">
        <w:rPr>
          <w:rFonts w:ascii="Times New Roman" w:hAnsi="Times New Roman" w:cs="Times New Roman"/>
          <w:sz w:val="28"/>
          <w:szCs w:val="28"/>
        </w:rPr>
        <w:t>”</w:t>
      </w:r>
      <w:r w:rsidRPr="00761FEE">
        <w:rPr>
          <w:rFonts w:ascii="Times New Roman" w:hAnsi="Times New Roman" w:cs="Times New Roman"/>
          <w:sz w:val="28"/>
          <w:szCs w:val="28"/>
        </w:rPr>
        <w:t>, valsts sabiedrības ar ierobežotu atbildību „Latvijas vēstnesis” tīmekļvietnē</w:t>
      </w:r>
      <w:r w:rsidRPr="00761FEE">
        <w:rPr>
          <w:rFonts w:ascii="Times New Roman" w:eastAsia="Times New Roman" w:hAnsi="Times New Roman" w:cs="Times New Roman"/>
          <w:sz w:val="28"/>
          <w:szCs w:val="28"/>
        </w:rPr>
        <w:t>.</w:t>
      </w:r>
    </w:p>
    <w:p w14:paraId="03CE8C38" w14:textId="77777777" w:rsidR="00761FEE" w:rsidRPr="00761FEE" w:rsidRDefault="00761FEE" w:rsidP="009E58B4">
      <w:pPr>
        <w:spacing w:before="120" w:after="120" w:line="240" w:lineRule="auto"/>
        <w:ind w:firstLine="851"/>
        <w:rPr>
          <w:rFonts w:ascii="Times New Roman" w:hAnsi="Times New Roman" w:cs="Times New Roman"/>
          <w:sz w:val="28"/>
          <w:szCs w:val="28"/>
        </w:rPr>
      </w:pPr>
    </w:p>
    <w:p w14:paraId="25E5FF36" w14:textId="117CECAA" w:rsidR="00761FEE" w:rsidRDefault="00761FEE" w:rsidP="009E58B4">
      <w:pPr>
        <w:numPr>
          <w:ilvl w:val="1"/>
          <w:numId w:val="3"/>
        </w:numPr>
        <w:tabs>
          <w:tab w:val="clear" w:pos="1080"/>
        </w:tabs>
        <w:spacing w:before="120" w:after="120" w:line="240" w:lineRule="auto"/>
        <w:ind w:left="0" w:firstLine="851"/>
        <w:jc w:val="both"/>
        <w:rPr>
          <w:rFonts w:ascii="Times New Roman" w:hAnsi="Times New Roman" w:cs="Times New Roman"/>
          <w:sz w:val="28"/>
          <w:szCs w:val="28"/>
        </w:rPr>
      </w:pPr>
      <w:r w:rsidRPr="00761FEE">
        <w:rPr>
          <w:rFonts w:ascii="Times New Roman" w:hAnsi="Times New Roman" w:cs="Times New Roman"/>
          <w:sz w:val="28"/>
          <w:szCs w:val="28"/>
        </w:rPr>
        <w:lastRenderedPageBreak/>
        <w:t>Elektronisko izsoļu pakalpojuma sniedzējs ir Tiesu administrācija, reģistrācijas numurs 90001672316, adrese: Antonijas iela 6, Rīga, LV-1010</w:t>
      </w:r>
      <w:r w:rsidR="008D2585">
        <w:rPr>
          <w:rFonts w:ascii="Times New Roman" w:hAnsi="Times New Roman" w:cs="Times New Roman"/>
          <w:sz w:val="28"/>
          <w:szCs w:val="28"/>
        </w:rPr>
        <w:t>.</w:t>
      </w:r>
    </w:p>
    <w:p w14:paraId="037C7D4F" w14:textId="77777777" w:rsidR="008D2585" w:rsidRPr="008D2585" w:rsidRDefault="008D2585" w:rsidP="009E58B4">
      <w:pPr>
        <w:numPr>
          <w:ilvl w:val="1"/>
          <w:numId w:val="3"/>
        </w:numPr>
        <w:tabs>
          <w:tab w:val="clear" w:pos="1080"/>
        </w:tabs>
        <w:spacing w:before="120" w:after="120" w:line="240" w:lineRule="auto"/>
        <w:ind w:left="0" w:firstLine="851"/>
        <w:jc w:val="both"/>
        <w:rPr>
          <w:rFonts w:ascii="Times New Roman" w:hAnsi="Times New Roman" w:cs="Times New Roman"/>
          <w:sz w:val="28"/>
          <w:szCs w:val="28"/>
        </w:rPr>
      </w:pPr>
      <w:r w:rsidRPr="008D2585">
        <w:rPr>
          <w:rFonts w:ascii="Times New Roman" w:eastAsia="Times New Roman" w:hAnsi="Times New Roman" w:cs="Times New Roman"/>
          <w:sz w:val="28"/>
          <w:szCs w:val="28"/>
        </w:rPr>
        <w:t xml:space="preserve">Aģentūra veic personas datu apstrādi realizācijas administrēšanai. Sīkāku informāciju par personas datu apstrādi var iegūt Aģentūrā personīgi, pa personas datu aizsardzības speciālista tālruni 67829061 vai Aģentūras tīmekļa vietnē </w:t>
      </w:r>
      <w:hyperlink r:id="rId9" w:history="1">
        <w:r w:rsidRPr="008D2585">
          <w:rPr>
            <w:rFonts w:ascii="Times New Roman" w:eastAsia="Times New Roman" w:hAnsi="Times New Roman" w:cs="Times New Roman"/>
            <w:color w:val="0000FF"/>
            <w:sz w:val="28"/>
            <w:szCs w:val="28"/>
            <w:u w:val="single"/>
          </w:rPr>
          <w:t>www.nva.iem.gov.lv/pda</w:t>
        </w:r>
      </w:hyperlink>
      <w:r w:rsidRPr="008D2585">
        <w:rPr>
          <w:rFonts w:ascii="Times New Roman" w:eastAsia="Times New Roman" w:hAnsi="Times New Roman" w:cs="Times New Roman"/>
          <w:sz w:val="28"/>
          <w:szCs w:val="28"/>
        </w:rPr>
        <w:t>.</w:t>
      </w:r>
    </w:p>
    <w:p w14:paraId="59DFE623" w14:textId="77777777" w:rsidR="008D2585" w:rsidRPr="009D46A9" w:rsidRDefault="008D2585" w:rsidP="009E58B4">
      <w:pPr>
        <w:pStyle w:val="ListParagraph"/>
        <w:numPr>
          <w:ilvl w:val="0"/>
          <w:numId w:val="3"/>
        </w:numPr>
        <w:spacing w:before="240" w:after="240" w:line="240" w:lineRule="auto"/>
        <w:jc w:val="center"/>
        <w:rPr>
          <w:rFonts w:ascii="Times New Roman" w:hAnsi="Times New Roman" w:cs="Times New Roman"/>
          <w:b/>
          <w:sz w:val="32"/>
          <w:szCs w:val="32"/>
        </w:rPr>
      </w:pPr>
      <w:r w:rsidRPr="009D46A9">
        <w:rPr>
          <w:rFonts w:ascii="Times New Roman" w:hAnsi="Times New Roman" w:cs="Times New Roman"/>
          <w:b/>
          <w:sz w:val="32"/>
          <w:szCs w:val="32"/>
        </w:rPr>
        <w:t>Informācija par izsoli un izsolāmo mantu.</w:t>
      </w:r>
    </w:p>
    <w:p w14:paraId="7D8CAD85" w14:textId="2E3DDA16" w:rsidR="008D2585" w:rsidRPr="008D2585" w:rsidRDefault="008D2585" w:rsidP="009E58B4">
      <w:pPr>
        <w:numPr>
          <w:ilvl w:val="1"/>
          <w:numId w:val="3"/>
        </w:numPr>
        <w:tabs>
          <w:tab w:val="clear" w:pos="1080"/>
        </w:tabs>
        <w:spacing w:before="120" w:after="120" w:line="240" w:lineRule="auto"/>
        <w:ind w:left="0" w:firstLine="851"/>
        <w:jc w:val="both"/>
        <w:rPr>
          <w:rFonts w:ascii="Times New Roman" w:eastAsia="Times New Roman" w:hAnsi="Times New Roman" w:cs="Times New Roman"/>
          <w:sz w:val="28"/>
          <w:szCs w:val="28"/>
        </w:rPr>
      </w:pPr>
      <w:r w:rsidRPr="008D2585">
        <w:rPr>
          <w:rFonts w:ascii="Times New Roman" w:eastAsia="Times New Roman" w:hAnsi="Times New Roman" w:cs="Times New Roman"/>
          <w:sz w:val="28"/>
          <w:szCs w:val="28"/>
        </w:rPr>
        <w:t xml:space="preserve">Izsolāmā </w:t>
      </w:r>
      <w:r w:rsidR="00B21520">
        <w:rPr>
          <w:rFonts w:ascii="Times New Roman" w:eastAsia="Times New Roman" w:hAnsi="Times New Roman" w:cs="Times New Roman"/>
          <w:sz w:val="28"/>
          <w:szCs w:val="28"/>
        </w:rPr>
        <w:t>M</w:t>
      </w:r>
      <w:r w:rsidRPr="008D2585">
        <w:rPr>
          <w:rFonts w:ascii="Times New Roman" w:eastAsia="Times New Roman" w:hAnsi="Times New Roman" w:cs="Times New Roman"/>
          <w:sz w:val="28"/>
          <w:szCs w:val="28"/>
        </w:rPr>
        <w:t xml:space="preserve">anta ir </w:t>
      </w:r>
      <w:r w:rsidRPr="008D2585">
        <w:rPr>
          <w:rFonts w:ascii="Times New Roman" w:eastAsia="Calibri" w:hAnsi="Times New Roman" w:cs="Times New Roman"/>
          <w:sz w:val="28"/>
          <w:szCs w:val="28"/>
        </w:rPr>
        <w:t>galds</w:t>
      </w:r>
      <w:r>
        <w:rPr>
          <w:rFonts w:ascii="Times New Roman" w:eastAsia="Calibri" w:hAnsi="Times New Roman" w:cs="Times New Roman"/>
          <w:sz w:val="28"/>
          <w:szCs w:val="28"/>
        </w:rPr>
        <w:t xml:space="preserve"> -</w:t>
      </w:r>
      <w:r w:rsidRPr="008D2585">
        <w:rPr>
          <w:rFonts w:ascii="Times New Roman" w:eastAsia="Calibri" w:hAnsi="Times New Roman" w:cs="Times New Roman"/>
          <w:sz w:val="28"/>
          <w:szCs w:val="28"/>
        </w:rPr>
        <w:t xml:space="preserve"> montāžas “BACHER”, iespiedmašīna “HEIDELBERG QM 46-2”, kopēšanas rāmis “BACHER 88/66”, lokšņu griešanas mašīna LR-4-120, makulatūras prese LBPK-7, papīra griežamā mašīna MAXIMA-115, printeris LASERJET 4250N, procesors “ Intel </w:t>
      </w:r>
      <w:proofErr w:type="spellStart"/>
      <w:r w:rsidRPr="008D2585">
        <w:rPr>
          <w:rFonts w:ascii="Times New Roman" w:eastAsia="Calibri" w:hAnsi="Times New Roman" w:cs="Times New Roman"/>
          <w:sz w:val="28"/>
          <w:szCs w:val="28"/>
        </w:rPr>
        <w:t>Plater</w:t>
      </w:r>
      <w:proofErr w:type="spellEnd"/>
      <w:r w:rsidRPr="008D2585">
        <w:rPr>
          <w:rFonts w:ascii="Times New Roman" w:eastAsia="Calibri" w:hAnsi="Times New Roman" w:cs="Times New Roman"/>
          <w:sz w:val="28"/>
          <w:szCs w:val="28"/>
        </w:rPr>
        <w:t xml:space="preserve">”, skeneris “HP </w:t>
      </w:r>
      <w:proofErr w:type="spellStart"/>
      <w:r w:rsidRPr="008D2585">
        <w:rPr>
          <w:rFonts w:ascii="Times New Roman" w:eastAsia="Calibri" w:hAnsi="Times New Roman" w:cs="Times New Roman"/>
          <w:sz w:val="28"/>
          <w:szCs w:val="28"/>
        </w:rPr>
        <w:t>Scanjet</w:t>
      </w:r>
      <w:proofErr w:type="spellEnd"/>
      <w:r w:rsidRPr="008D2585">
        <w:rPr>
          <w:rFonts w:ascii="Times New Roman" w:eastAsia="Calibri" w:hAnsi="Times New Roman" w:cs="Times New Roman"/>
          <w:sz w:val="28"/>
          <w:szCs w:val="28"/>
        </w:rPr>
        <w:t xml:space="preserve"> 4850” un stiepļu šujamā mašīna PŠ-4-M</w:t>
      </w:r>
      <w:r w:rsidRPr="008D2585">
        <w:rPr>
          <w:rFonts w:ascii="Times New Roman" w:eastAsia="Times New Roman" w:hAnsi="Times New Roman" w:cs="Times New Roman"/>
          <w:sz w:val="28"/>
          <w:szCs w:val="28"/>
        </w:rPr>
        <w:t>. Mantas saraksts, atrašanās vieta un kontaktpersonas</w:t>
      </w:r>
      <w:r w:rsidR="00B21520">
        <w:rPr>
          <w:rFonts w:ascii="Times New Roman" w:eastAsia="Times New Roman" w:hAnsi="Times New Roman" w:cs="Times New Roman"/>
          <w:sz w:val="28"/>
          <w:szCs w:val="28"/>
        </w:rPr>
        <w:t>,</w:t>
      </w:r>
      <w:r w:rsidRPr="008D2585">
        <w:rPr>
          <w:rFonts w:ascii="Times New Roman" w:eastAsia="Times New Roman" w:hAnsi="Times New Roman" w:cs="Times New Roman"/>
          <w:sz w:val="28"/>
          <w:szCs w:val="28"/>
        </w:rPr>
        <w:t xml:space="preserve"> ar kurām sazināties par </w:t>
      </w:r>
      <w:r w:rsidR="00B21520">
        <w:rPr>
          <w:rFonts w:ascii="Times New Roman" w:eastAsia="Times New Roman" w:hAnsi="Times New Roman" w:cs="Times New Roman"/>
          <w:sz w:val="28"/>
          <w:szCs w:val="28"/>
        </w:rPr>
        <w:t>M</w:t>
      </w:r>
      <w:r w:rsidRPr="008D2585">
        <w:rPr>
          <w:rFonts w:ascii="Times New Roman" w:eastAsia="Times New Roman" w:hAnsi="Times New Roman" w:cs="Times New Roman"/>
          <w:sz w:val="28"/>
          <w:szCs w:val="28"/>
        </w:rPr>
        <w:t>antas apskates iespējām</w:t>
      </w:r>
      <w:r w:rsidR="00B21520">
        <w:rPr>
          <w:rFonts w:ascii="Times New Roman" w:eastAsia="Times New Roman" w:hAnsi="Times New Roman" w:cs="Times New Roman"/>
          <w:sz w:val="28"/>
          <w:szCs w:val="28"/>
        </w:rPr>
        <w:t>,</w:t>
      </w:r>
      <w:r w:rsidRPr="008D2585">
        <w:rPr>
          <w:rFonts w:ascii="Times New Roman" w:eastAsia="Times New Roman" w:hAnsi="Times New Roman" w:cs="Times New Roman"/>
          <w:sz w:val="28"/>
          <w:szCs w:val="28"/>
        </w:rPr>
        <w:t xml:space="preserve"> norādītas izsoles noteikumu 1.pielikumā.</w:t>
      </w:r>
    </w:p>
    <w:p w14:paraId="18E9BB3C" w14:textId="255CC0CC" w:rsidR="008D2585" w:rsidRPr="008D2585" w:rsidRDefault="008D2585" w:rsidP="009E58B4">
      <w:pPr>
        <w:spacing w:before="120" w:after="120" w:line="240" w:lineRule="auto"/>
        <w:ind w:firstLine="851"/>
        <w:jc w:val="both"/>
        <w:rPr>
          <w:rFonts w:ascii="Times New Roman" w:hAnsi="Times New Roman" w:cs="Times New Roman"/>
          <w:sz w:val="28"/>
          <w:szCs w:val="28"/>
        </w:rPr>
      </w:pPr>
      <w:r w:rsidRPr="00E24187">
        <w:rPr>
          <w:rFonts w:ascii="Times New Roman" w:hAnsi="Times New Roman" w:cs="Times New Roman"/>
          <w:sz w:val="28"/>
          <w:szCs w:val="28"/>
        </w:rPr>
        <w:t>2.2.</w:t>
      </w:r>
      <w:r w:rsidRPr="00E24187">
        <w:rPr>
          <w:rFonts w:ascii="Times New Roman" w:hAnsi="Times New Roman" w:cs="Times New Roman"/>
          <w:sz w:val="28"/>
          <w:szCs w:val="28"/>
        </w:rPr>
        <w:tab/>
        <w:t>Mantas foto attēlus var apskatīties izsoles noteikumu pielikumā.</w:t>
      </w:r>
    </w:p>
    <w:p w14:paraId="59C0A045" w14:textId="77777777" w:rsidR="008D2585" w:rsidRDefault="008D2585" w:rsidP="009E58B4">
      <w:pPr>
        <w:spacing w:before="120" w:after="120" w:line="240" w:lineRule="auto"/>
        <w:ind w:firstLine="851"/>
        <w:jc w:val="both"/>
        <w:rPr>
          <w:rFonts w:ascii="Times New Roman" w:hAnsi="Times New Roman" w:cs="Times New Roman"/>
          <w:sz w:val="28"/>
          <w:szCs w:val="28"/>
        </w:rPr>
      </w:pPr>
      <w:r w:rsidRPr="00E24187">
        <w:rPr>
          <w:rFonts w:ascii="Times New Roman" w:hAnsi="Times New Roman" w:cs="Times New Roman"/>
          <w:sz w:val="28"/>
          <w:szCs w:val="28"/>
        </w:rPr>
        <w:t>2.3.</w:t>
      </w:r>
      <w:r w:rsidRPr="00E24187">
        <w:rPr>
          <w:rFonts w:ascii="Times New Roman" w:hAnsi="Times New Roman" w:cs="Times New Roman"/>
          <w:sz w:val="28"/>
          <w:szCs w:val="28"/>
        </w:rPr>
        <w:tab/>
        <w:t>Manta  iegādāta pagājušajā gadsimtā, ilgi uzglabāta, daļa no mantas morāli un fiziski novecojusi.</w:t>
      </w:r>
    </w:p>
    <w:p w14:paraId="4DD16F1A" w14:textId="725D158B" w:rsidR="00A9666B" w:rsidRPr="0068632B" w:rsidRDefault="00A9666B" w:rsidP="009E58B4">
      <w:pPr>
        <w:pStyle w:val="BodyTextIndent3"/>
        <w:numPr>
          <w:ilvl w:val="1"/>
          <w:numId w:val="4"/>
        </w:numPr>
        <w:spacing w:before="120" w:after="120"/>
        <w:ind w:left="0" w:firstLine="709"/>
        <w:rPr>
          <w:bCs/>
          <w:sz w:val="28"/>
          <w:szCs w:val="28"/>
          <w:u w:val="single"/>
        </w:rPr>
      </w:pPr>
      <w:r w:rsidRPr="0068632B">
        <w:rPr>
          <w:bCs/>
          <w:sz w:val="28"/>
          <w:szCs w:val="28"/>
        </w:rPr>
        <w:t>Izsolāmās Mantas nosacītā cena, nodrošinājuma apmērs un tā iemaksas kārtība</w:t>
      </w:r>
      <w:r w:rsidR="00B21520">
        <w:rPr>
          <w:bCs/>
          <w:sz w:val="28"/>
          <w:szCs w:val="28"/>
        </w:rPr>
        <w:t>:</w:t>
      </w:r>
      <w:r w:rsidRPr="0068632B">
        <w:rPr>
          <w:bCs/>
          <w:sz w:val="28"/>
          <w:szCs w:val="28"/>
        </w:rPr>
        <w:t xml:space="preserve"> </w:t>
      </w:r>
    </w:p>
    <w:p w14:paraId="76A011D5" w14:textId="77777777" w:rsidR="00A9666B" w:rsidRPr="00385A96" w:rsidRDefault="00A9666B" w:rsidP="009E58B4">
      <w:pPr>
        <w:pStyle w:val="BodyTextIndent3"/>
        <w:numPr>
          <w:ilvl w:val="2"/>
          <w:numId w:val="4"/>
        </w:numPr>
        <w:spacing w:before="120" w:after="120"/>
        <w:ind w:left="0" w:firstLine="993"/>
        <w:rPr>
          <w:b/>
          <w:bCs/>
          <w:sz w:val="28"/>
          <w:szCs w:val="28"/>
          <w:u w:val="single"/>
        </w:rPr>
      </w:pPr>
      <w:r w:rsidRPr="00385A96">
        <w:rPr>
          <w:bCs/>
          <w:sz w:val="28"/>
          <w:szCs w:val="28"/>
        </w:rPr>
        <w:t>M</w:t>
      </w:r>
      <w:r w:rsidRPr="00385A96">
        <w:rPr>
          <w:sz w:val="28"/>
          <w:szCs w:val="28"/>
        </w:rPr>
        <w:t xml:space="preserve">anta tiek realizēta </w:t>
      </w:r>
      <w:r>
        <w:rPr>
          <w:sz w:val="28"/>
          <w:szCs w:val="28"/>
        </w:rPr>
        <w:t>pa vienībai</w:t>
      </w:r>
      <w:r w:rsidRPr="00385A96">
        <w:rPr>
          <w:sz w:val="28"/>
          <w:szCs w:val="28"/>
        </w:rPr>
        <w:t xml:space="preserve">, ievērojot to pielietojumu un atrašanās vietu, bet priekšroka tiks dota tam pretendentam, kas piedāvās iegādāties visu izsolāmās Mantas daudzumu; </w:t>
      </w:r>
    </w:p>
    <w:p w14:paraId="75D90CF7" w14:textId="6C9DA6BE" w:rsidR="00A9666B" w:rsidRPr="00E24187" w:rsidRDefault="00A9666B" w:rsidP="009E58B4">
      <w:pPr>
        <w:pStyle w:val="BodyTextIndent3"/>
        <w:numPr>
          <w:ilvl w:val="2"/>
          <w:numId w:val="4"/>
        </w:numPr>
        <w:spacing w:before="120" w:after="120"/>
        <w:ind w:left="0" w:firstLine="993"/>
        <w:rPr>
          <w:b/>
          <w:bCs/>
          <w:sz w:val="28"/>
          <w:szCs w:val="28"/>
          <w:u w:val="single"/>
        </w:rPr>
      </w:pPr>
      <w:r w:rsidRPr="007C4396">
        <w:rPr>
          <w:sz w:val="28"/>
          <w:szCs w:val="28"/>
        </w:rPr>
        <w:t xml:space="preserve">Mantas nosacītā cena </w:t>
      </w:r>
      <w:r>
        <w:rPr>
          <w:sz w:val="28"/>
          <w:szCs w:val="28"/>
        </w:rPr>
        <w:t xml:space="preserve">norādīta </w:t>
      </w:r>
      <w:r w:rsidRPr="00E24187">
        <w:rPr>
          <w:sz w:val="28"/>
          <w:szCs w:val="28"/>
        </w:rPr>
        <w:t>1.pielikuma tabul</w:t>
      </w:r>
      <w:r w:rsidR="00E24187" w:rsidRPr="00E24187">
        <w:rPr>
          <w:sz w:val="28"/>
          <w:szCs w:val="28"/>
        </w:rPr>
        <w:t>a 7.aile</w:t>
      </w:r>
      <w:r w:rsidRPr="00E24187">
        <w:rPr>
          <w:sz w:val="28"/>
          <w:szCs w:val="28"/>
        </w:rPr>
        <w:t xml:space="preserve">; </w:t>
      </w:r>
    </w:p>
    <w:p w14:paraId="22D351D9" w14:textId="459E7FE7" w:rsidR="00A9666B" w:rsidRPr="009D76C6" w:rsidRDefault="00A9666B" w:rsidP="009E58B4">
      <w:pPr>
        <w:pStyle w:val="BodyTextIndent3"/>
        <w:numPr>
          <w:ilvl w:val="2"/>
          <w:numId w:val="4"/>
        </w:numPr>
        <w:spacing w:before="120" w:after="120"/>
        <w:ind w:left="0" w:firstLine="993"/>
        <w:rPr>
          <w:bCs/>
          <w:sz w:val="28"/>
          <w:szCs w:val="28"/>
          <w:u w:val="single"/>
        </w:rPr>
      </w:pPr>
      <w:r w:rsidRPr="009D76C6">
        <w:rPr>
          <w:sz w:val="28"/>
          <w:szCs w:val="28"/>
        </w:rPr>
        <w:t xml:space="preserve">Nodrošinājums ir 10 % </w:t>
      </w:r>
      <w:r>
        <w:rPr>
          <w:sz w:val="28"/>
          <w:szCs w:val="28"/>
        </w:rPr>
        <w:t xml:space="preserve">(desmit procenti) </w:t>
      </w:r>
      <w:r w:rsidRPr="009D76C6">
        <w:rPr>
          <w:sz w:val="28"/>
          <w:szCs w:val="28"/>
        </w:rPr>
        <w:t xml:space="preserve">apmērā no izsolāmās Mantas nosacītās </w:t>
      </w:r>
      <w:r w:rsidRPr="00E24187">
        <w:rPr>
          <w:sz w:val="28"/>
          <w:szCs w:val="28"/>
        </w:rPr>
        <w:t>cenas (1.pielikum</w:t>
      </w:r>
      <w:r w:rsidR="00E24187" w:rsidRPr="00E24187">
        <w:rPr>
          <w:sz w:val="28"/>
          <w:szCs w:val="28"/>
        </w:rPr>
        <w:t>a 8.aile</w:t>
      </w:r>
      <w:r w:rsidRPr="00E24187">
        <w:rPr>
          <w:sz w:val="28"/>
          <w:szCs w:val="28"/>
        </w:rPr>
        <w:t>)</w:t>
      </w:r>
      <w:r w:rsidR="00B21520" w:rsidRPr="00E24187">
        <w:rPr>
          <w:sz w:val="28"/>
          <w:szCs w:val="28"/>
        </w:rPr>
        <w:t>;</w:t>
      </w:r>
      <w:r w:rsidRPr="009D76C6">
        <w:rPr>
          <w:sz w:val="28"/>
          <w:szCs w:val="28"/>
        </w:rPr>
        <w:t xml:space="preserve"> </w:t>
      </w:r>
    </w:p>
    <w:p w14:paraId="1FF7BDE3" w14:textId="227ACF12" w:rsidR="00083BE5" w:rsidRPr="00083BE5" w:rsidRDefault="0039257F" w:rsidP="009E58B4">
      <w:pPr>
        <w:pStyle w:val="BodyTextIndent3"/>
        <w:numPr>
          <w:ilvl w:val="2"/>
          <w:numId w:val="4"/>
        </w:numPr>
        <w:spacing w:before="120" w:after="120"/>
        <w:ind w:left="0" w:firstLine="993"/>
        <w:rPr>
          <w:bCs/>
          <w:sz w:val="28"/>
          <w:szCs w:val="28"/>
          <w:u w:val="single"/>
        </w:rPr>
      </w:pPr>
      <w:r w:rsidRPr="00E0514E">
        <w:rPr>
          <w:bCs/>
          <w:sz w:val="28"/>
          <w:szCs w:val="28"/>
        </w:rPr>
        <w:t>nodrošinājums tiek uzskatīts par iesniegtu, ja attiecīgā naudas summa Aģentūras</w:t>
      </w:r>
      <w:r w:rsidRPr="00E0514E">
        <w:rPr>
          <w:sz w:val="28"/>
          <w:szCs w:val="28"/>
        </w:rPr>
        <w:t xml:space="preserve"> norēķinu kontā Nr. LV59TREL814065106200B, Valsts kasē, kods: TRELLV22</w:t>
      </w:r>
      <w:r w:rsidR="00B21520">
        <w:rPr>
          <w:sz w:val="28"/>
          <w:szCs w:val="28"/>
        </w:rPr>
        <w:t>,</w:t>
      </w:r>
      <w:r w:rsidRPr="00E0514E">
        <w:rPr>
          <w:sz w:val="28"/>
          <w:szCs w:val="28"/>
        </w:rPr>
        <w:t xml:space="preserve"> </w:t>
      </w:r>
      <w:r w:rsidRPr="00E0514E">
        <w:rPr>
          <w:bCs/>
          <w:sz w:val="28"/>
          <w:szCs w:val="28"/>
        </w:rPr>
        <w:t>ir iemaksāta</w:t>
      </w:r>
      <w:r w:rsidRPr="00F31D11">
        <w:rPr>
          <w:b/>
          <w:bCs/>
          <w:sz w:val="28"/>
          <w:szCs w:val="28"/>
          <w:lang w:eastAsia="lv-LV"/>
        </w:rPr>
        <w:t xml:space="preserve"> </w:t>
      </w:r>
      <w:r w:rsidRPr="00753E52">
        <w:rPr>
          <w:b/>
          <w:bCs/>
          <w:sz w:val="28"/>
          <w:szCs w:val="28"/>
          <w:lang w:eastAsia="lv-LV"/>
        </w:rPr>
        <w:t>desmit dienu laikā</w:t>
      </w:r>
      <w:r>
        <w:rPr>
          <w:bCs/>
          <w:sz w:val="28"/>
          <w:szCs w:val="28"/>
          <w:lang w:eastAsia="lv-LV"/>
        </w:rPr>
        <w:t xml:space="preserve"> no šī sludinājuma </w:t>
      </w:r>
      <w:r w:rsidR="00453D86" w:rsidRPr="00E24187">
        <w:rPr>
          <w:bCs/>
          <w:sz w:val="28"/>
          <w:szCs w:val="28"/>
          <w:lang w:eastAsia="lv-LV"/>
        </w:rPr>
        <w:t>6.1</w:t>
      </w:r>
      <w:r w:rsidRPr="00E24187">
        <w:rPr>
          <w:bCs/>
          <w:sz w:val="28"/>
          <w:szCs w:val="28"/>
          <w:lang w:eastAsia="lv-LV"/>
        </w:rPr>
        <w:t>.</w:t>
      </w:r>
      <w:r w:rsidR="00453D86" w:rsidRPr="00E24187">
        <w:rPr>
          <w:bCs/>
          <w:sz w:val="28"/>
          <w:szCs w:val="28"/>
          <w:lang w:eastAsia="lv-LV"/>
        </w:rPr>
        <w:t xml:space="preserve"> </w:t>
      </w:r>
      <w:r w:rsidRPr="00E24187">
        <w:rPr>
          <w:bCs/>
          <w:sz w:val="28"/>
          <w:szCs w:val="28"/>
          <w:lang w:eastAsia="lv-LV"/>
        </w:rPr>
        <w:t>punktā</w:t>
      </w:r>
      <w:r>
        <w:rPr>
          <w:bCs/>
          <w:sz w:val="28"/>
          <w:szCs w:val="28"/>
          <w:lang w:eastAsia="lv-LV"/>
        </w:rPr>
        <w:t xml:space="preserve"> norādītā izsoles sākuma </w:t>
      </w:r>
      <w:r w:rsidRPr="00F31D11">
        <w:rPr>
          <w:bCs/>
          <w:sz w:val="28"/>
          <w:szCs w:val="28"/>
          <w:lang w:eastAsia="lv-LV"/>
        </w:rPr>
        <w:t>datuma</w:t>
      </w:r>
      <w:r w:rsidR="00B21520">
        <w:rPr>
          <w:sz w:val="28"/>
          <w:szCs w:val="28"/>
        </w:rPr>
        <w:t>;</w:t>
      </w:r>
      <w:r w:rsidR="00083BE5">
        <w:rPr>
          <w:bCs/>
          <w:sz w:val="28"/>
          <w:szCs w:val="28"/>
        </w:rPr>
        <w:t xml:space="preserve"> </w:t>
      </w:r>
    </w:p>
    <w:p w14:paraId="7E3C6EF3" w14:textId="77777777" w:rsidR="00083BE5" w:rsidRPr="00083BE5" w:rsidRDefault="00083BE5" w:rsidP="009E58B4">
      <w:pPr>
        <w:pStyle w:val="BodyTextIndent3"/>
        <w:numPr>
          <w:ilvl w:val="2"/>
          <w:numId w:val="4"/>
        </w:numPr>
        <w:spacing w:before="120" w:after="120"/>
        <w:ind w:left="0" w:firstLine="993"/>
        <w:rPr>
          <w:bCs/>
          <w:sz w:val="28"/>
          <w:szCs w:val="28"/>
          <w:u w:val="single"/>
        </w:rPr>
      </w:pPr>
      <w:r w:rsidRPr="00E0514E">
        <w:rPr>
          <w:sz w:val="28"/>
          <w:szCs w:val="28"/>
        </w:rPr>
        <w:t>nosolītāja iemaksāto nodro</w:t>
      </w:r>
      <w:r>
        <w:rPr>
          <w:sz w:val="28"/>
          <w:szCs w:val="28"/>
        </w:rPr>
        <w:t>šinājumu ieskaita pirkuma maksā, bet p</w:t>
      </w:r>
      <w:r w:rsidRPr="00E0514E">
        <w:rPr>
          <w:sz w:val="28"/>
          <w:szCs w:val="28"/>
        </w:rPr>
        <w:t>ārējiem izsoles dalībniekiem nodrošinājuma summu atmaksā divu darbdienu laikā pēc izsoles noslēguma</w:t>
      </w:r>
      <w:r w:rsidR="00B21520">
        <w:rPr>
          <w:sz w:val="28"/>
          <w:szCs w:val="28"/>
        </w:rPr>
        <w:t>;</w:t>
      </w:r>
    </w:p>
    <w:p w14:paraId="6F795709" w14:textId="3B69BAE0" w:rsidR="00083BE5" w:rsidRPr="00083BE5" w:rsidRDefault="00083BE5" w:rsidP="009E58B4">
      <w:pPr>
        <w:pStyle w:val="BodyTextIndent3"/>
        <w:numPr>
          <w:ilvl w:val="2"/>
          <w:numId w:val="4"/>
        </w:numPr>
        <w:spacing w:before="120" w:after="120"/>
        <w:ind w:left="0" w:firstLine="993"/>
        <w:rPr>
          <w:bCs/>
          <w:sz w:val="28"/>
          <w:szCs w:val="28"/>
          <w:u w:val="single"/>
        </w:rPr>
      </w:pPr>
      <w:r w:rsidRPr="009203F6">
        <w:rPr>
          <w:bCs/>
          <w:sz w:val="28"/>
          <w:szCs w:val="28"/>
        </w:rPr>
        <w:t xml:space="preserve">Pievienotās vērtības nodoklis darījumam netiek piemērots, pamatojoties </w:t>
      </w:r>
      <w:bookmarkStart w:id="1" w:name="OLE_LINK1"/>
      <w:r>
        <w:rPr>
          <w:bCs/>
          <w:sz w:val="28"/>
          <w:szCs w:val="28"/>
        </w:rPr>
        <w:t>uz P</w:t>
      </w:r>
      <w:r w:rsidRPr="009203F6">
        <w:rPr>
          <w:bCs/>
          <w:sz w:val="28"/>
          <w:szCs w:val="28"/>
        </w:rPr>
        <w:t>ievienotās vērtības nodok</w:t>
      </w:r>
      <w:bookmarkEnd w:id="1"/>
      <w:r>
        <w:rPr>
          <w:bCs/>
          <w:sz w:val="28"/>
          <w:szCs w:val="28"/>
        </w:rPr>
        <w:t>ļa likuma</w:t>
      </w:r>
      <w:r w:rsidRPr="009203F6">
        <w:rPr>
          <w:bCs/>
          <w:sz w:val="28"/>
          <w:szCs w:val="28"/>
        </w:rPr>
        <w:t xml:space="preserve"> </w:t>
      </w:r>
      <w:r>
        <w:rPr>
          <w:bCs/>
          <w:sz w:val="28"/>
          <w:szCs w:val="28"/>
        </w:rPr>
        <w:t>3</w:t>
      </w:r>
      <w:r w:rsidRPr="009203F6">
        <w:rPr>
          <w:bCs/>
          <w:sz w:val="28"/>
          <w:szCs w:val="28"/>
        </w:rPr>
        <w:t>.</w:t>
      </w:r>
      <w:r w:rsidR="00453D86" w:rsidRPr="009203F6">
        <w:rPr>
          <w:bCs/>
          <w:sz w:val="28"/>
          <w:szCs w:val="28"/>
        </w:rPr>
        <w:t>pant</w:t>
      </w:r>
      <w:r w:rsidR="00453D86">
        <w:rPr>
          <w:bCs/>
          <w:sz w:val="28"/>
          <w:szCs w:val="28"/>
        </w:rPr>
        <w:t>a 8.daļu</w:t>
      </w:r>
      <w:r w:rsidRPr="009203F6">
        <w:rPr>
          <w:bCs/>
          <w:sz w:val="28"/>
          <w:szCs w:val="28"/>
        </w:rPr>
        <w:t>;</w:t>
      </w:r>
    </w:p>
    <w:p w14:paraId="1D0CF0BA" w14:textId="77777777" w:rsidR="00083BE5" w:rsidRPr="00083BE5" w:rsidRDefault="00083BE5" w:rsidP="009E58B4">
      <w:pPr>
        <w:pStyle w:val="BodyTextIndent3"/>
        <w:numPr>
          <w:ilvl w:val="2"/>
          <w:numId w:val="4"/>
        </w:numPr>
        <w:spacing w:before="120" w:after="120"/>
        <w:ind w:left="0" w:firstLine="993"/>
        <w:rPr>
          <w:bCs/>
          <w:sz w:val="28"/>
          <w:szCs w:val="28"/>
          <w:u w:val="single"/>
        </w:rPr>
      </w:pPr>
      <w:r w:rsidRPr="0039257F">
        <w:rPr>
          <w:sz w:val="28"/>
          <w:szCs w:val="28"/>
        </w:rPr>
        <w:t>Izsoles solis</w:t>
      </w:r>
      <w:r>
        <w:rPr>
          <w:b/>
          <w:sz w:val="28"/>
          <w:szCs w:val="28"/>
        </w:rPr>
        <w:t xml:space="preserve"> - </w:t>
      </w:r>
      <w:r w:rsidRPr="00C3047F">
        <w:rPr>
          <w:sz w:val="28"/>
          <w:szCs w:val="28"/>
        </w:rPr>
        <w:t>s</w:t>
      </w:r>
      <w:r w:rsidRPr="00C3047F">
        <w:rPr>
          <w:bCs/>
          <w:sz w:val="28"/>
          <w:szCs w:val="28"/>
        </w:rPr>
        <w:t>ol</w:t>
      </w:r>
      <w:r w:rsidRPr="00D3663E">
        <w:rPr>
          <w:bCs/>
          <w:sz w:val="28"/>
          <w:szCs w:val="28"/>
        </w:rPr>
        <w:t xml:space="preserve">īšana notiek tikai pa </w:t>
      </w:r>
      <w:r w:rsidRPr="00F0664B">
        <w:rPr>
          <w:bCs/>
          <w:sz w:val="28"/>
          <w:szCs w:val="28"/>
        </w:rPr>
        <w:t>soli</w:t>
      </w:r>
      <w:r>
        <w:rPr>
          <w:bCs/>
          <w:sz w:val="28"/>
          <w:szCs w:val="28"/>
        </w:rPr>
        <w:t>m</w:t>
      </w:r>
      <w:r w:rsidRPr="004F3258">
        <w:rPr>
          <w:bCs/>
          <w:sz w:val="28"/>
          <w:szCs w:val="28"/>
        </w:rPr>
        <w:t xml:space="preserve">, kas ir </w:t>
      </w:r>
      <w:r>
        <w:rPr>
          <w:bCs/>
          <w:sz w:val="28"/>
          <w:szCs w:val="28"/>
        </w:rPr>
        <w:t>1</w:t>
      </w:r>
      <w:r w:rsidRPr="004F3258">
        <w:rPr>
          <w:bCs/>
          <w:sz w:val="28"/>
          <w:szCs w:val="28"/>
        </w:rPr>
        <w:t>% (</w:t>
      </w:r>
      <w:r>
        <w:rPr>
          <w:bCs/>
          <w:sz w:val="28"/>
          <w:szCs w:val="28"/>
        </w:rPr>
        <w:t>viens</w:t>
      </w:r>
      <w:r w:rsidRPr="004F3258">
        <w:rPr>
          <w:bCs/>
          <w:sz w:val="28"/>
          <w:szCs w:val="28"/>
        </w:rPr>
        <w:t xml:space="preserve"> procent</w:t>
      </w:r>
      <w:r>
        <w:rPr>
          <w:bCs/>
          <w:sz w:val="28"/>
          <w:szCs w:val="28"/>
        </w:rPr>
        <w:t>s</w:t>
      </w:r>
      <w:r w:rsidRPr="004F3258">
        <w:rPr>
          <w:bCs/>
          <w:sz w:val="28"/>
          <w:szCs w:val="28"/>
        </w:rPr>
        <w:t>) no kustamās mantas sākumcenas (1.pielikuma 9.aile).</w:t>
      </w:r>
    </w:p>
    <w:p w14:paraId="147BDE2C" w14:textId="77777777" w:rsidR="0039257F" w:rsidRPr="00083BE5" w:rsidRDefault="0039257F" w:rsidP="009E58B4">
      <w:pPr>
        <w:pStyle w:val="BodyTextIndent3"/>
        <w:numPr>
          <w:ilvl w:val="1"/>
          <w:numId w:val="4"/>
        </w:numPr>
        <w:spacing w:before="120" w:after="120"/>
        <w:ind w:hanging="371"/>
        <w:rPr>
          <w:bCs/>
          <w:sz w:val="28"/>
          <w:szCs w:val="28"/>
        </w:rPr>
      </w:pPr>
      <w:r w:rsidRPr="0039257F">
        <w:rPr>
          <w:sz w:val="28"/>
          <w:szCs w:val="28"/>
        </w:rPr>
        <w:t>Izsoles veids</w:t>
      </w:r>
      <w:r>
        <w:rPr>
          <w:b/>
          <w:sz w:val="28"/>
          <w:szCs w:val="28"/>
        </w:rPr>
        <w:t xml:space="preserve"> - </w:t>
      </w:r>
      <w:r>
        <w:rPr>
          <w:sz w:val="28"/>
          <w:szCs w:val="28"/>
        </w:rPr>
        <w:t>elektroniska</w:t>
      </w:r>
      <w:r>
        <w:rPr>
          <w:b/>
          <w:sz w:val="28"/>
          <w:szCs w:val="28"/>
        </w:rPr>
        <w:t xml:space="preserve"> </w:t>
      </w:r>
      <w:r w:rsidRPr="00D3663E">
        <w:rPr>
          <w:sz w:val="28"/>
          <w:szCs w:val="28"/>
        </w:rPr>
        <w:t>izsole ar augšupejošu soli.</w:t>
      </w:r>
      <w:r>
        <w:rPr>
          <w:sz w:val="28"/>
          <w:szCs w:val="28"/>
        </w:rPr>
        <w:t xml:space="preserve"> </w:t>
      </w:r>
    </w:p>
    <w:p w14:paraId="6F070636" w14:textId="77777777" w:rsidR="0039257F" w:rsidRPr="0068632B" w:rsidRDefault="0039257F" w:rsidP="009E58B4">
      <w:pPr>
        <w:pStyle w:val="ListParagraph"/>
        <w:shd w:val="clear" w:color="auto" w:fill="FFFFFF"/>
        <w:spacing w:before="240" w:after="240" w:line="240" w:lineRule="auto"/>
        <w:contextualSpacing w:val="0"/>
        <w:jc w:val="center"/>
        <w:rPr>
          <w:rFonts w:ascii="Times New Roman" w:eastAsia="Times New Roman" w:hAnsi="Times New Roman" w:cs="Times New Roman"/>
          <w:b/>
          <w:bCs/>
          <w:sz w:val="32"/>
          <w:szCs w:val="32"/>
        </w:rPr>
      </w:pPr>
      <w:r w:rsidRPr="0068632B">
        <w:rPr>
          <w:rFonts w:ascii="Times New Roman" w:eastAsia="Times New Roman" w:hAnsi="Times New Roman"/>
          <w:b/>
          <w:bCs/>
          <w:sz w:val="32"/>
          <w:szCs w:val="32"/>
        </w:rPr>
        <w:lastRenderedPageBreak/>
        <w:t xml:space="preserve">3. </w:t>
      </w:r>
      <w:r w:rsidRPr="0068632B">
        <w:rPr>
          <w:rFonts w:ascii="Times New Roman" w:eastAsia="Times New Roman" w:hAnsi="Times New Roman" w:cs="Times New Roman"/>
          <w:b/>
          <w:bCs/>
          <w:sz w:val="32"/>
          <w:szCs w:val="32"/>
        </w:rPr>
        <w:t>Personas reģistrēšanās Izsoļu dalībnieku reģistrā</w:t>
      </w:r>
    </w:p>
    <w:p w14:paraId="7B8649B6" w14:textId="77777777" w:rsidR="0039257F" w:rsidRPr="00E0514E" w:rsidRDefault="0039257F" w:rsidP="009E58B4">
      <w:pPr>
        <w:pStyle w:val="ListParagraph"/>
        <w:shd w:val="clear" w:color="auto" w:fill="FFFFFF"/>
        <w:spacing w:before="120" w:after="120" w:line="240" w:lineRule="auto"/>
        <w:ind w:left="142" w:firstLine="567"/>
        <w:jc w:val="both"/>
        <w:rPr>
          <w:rFonts w:ascii="Times New Roman" w:eastAsia="Times New Roman" w:hAnsi="Times New Roman" w:cs="Times New Roman"/>
          <w:sz w:val="28"/>
          <w:szCs w:val="28"/>
          <w:lang w:eastAsia="lv-LV"/>
        </w:rPr>
      </w:pPr>
      <w:bookmarkStart w:id="2" w:name="p12"/>
      <w:bookmarkStart w:id="3" w:name="p-668012"/>
      <w:bookmarkEnd w:id="2"/>
      <w:bookmarkEnd w:id="3"/>
      <w:r>
        <w:rPr>
          <w:rFonts w:ascii="Times New Roman" w:eastAsia="Times New Roman" w:hAnsi="Times New Roman"/>
          <w:sz w:val="28"/>
          <w:szCs w:val="28"/>
          <w:lang w:eastAsia="lv-LV"/>
        </w:rPr>
        <w:t>3.</w:t>
      </w:r>
      <w:r w:rsidR="0068632B">
        <w:rPr>
          <w:rFonts w:ascii="Times New Roman" w:eastAsia="Times New Roman" w:hAnsi="Times New Roman"/>
          <w:sz w:val="28"/>
          <w:szCs w:val="28"/>
          <w:lang w:eastAsia="lv-LV"/>
        </w:rPr>
        <w:t xml:space="preserve">1. </w:t>
      </w:r>
      <w:r w:rsidRPr="00E0514E">
        <w:rPr>
          <w:rFonts w:ascii="Times New Roman" w:eastAsia="Times New Roman" w:hAnsi="Times New Roman" w:cs="Times New Roman"/>
          <w:sz w:val="28"/>
          <w:szCs w:val="28"/>
          <w:lang w:eastAsia="lv-LV"/>
        </w:rPr>
        <w:t xml:space="preserve">Fiziskai personai, kura vēlas savā vai citas fiziskas vai juridiskas personas vārdā piedalīties izsolē, jāreģistrējas </w:t>
      </w:r>
      <w:r>
        <w:rPr>
          <w:rFonts w:ascii="Times New Roman" w:eastAsia="Times New Roman" w:hAnsi="Times New Roman" w:cs="Times New Roman"/>
          <w:sz w:val="28"/>
          <w:szCs w:val="28"/>
          <w:lang w:eastAsia="lv-LV"/>
        </w:rPr>
        <w:t>EIV</w:t>
      </w:r>
      <w:r w:rsidRPr="00E0514E">
        <w:rPr>
          <w:rFonts w:ascii="Times New Roman" w:eastAsia="Times New Roman" w:hAnsi="Times New Roman" w:cs="Times New Roman"/>
          <w:sz w:val="28"/>
          <w:szCs w:val="28"/>
          <w:lang w:eastAsia="lv-LV"/>
        </w:rPr>
        <w:t xml:space="preserve"> uzturētā Izsoļu dalībnieku reģistrā: </w:t>
      </w:r>
      <w:hyperlink r:id="rId10" w:history="1">
        <w:r w:rsidRPr="00E0514E">
          <w:rPr>
            <w:rFonts w:ascii="Times New Roman" w:eastAsia="Times New Roman" w:hAnsi="Times New Roman" w:cs="Times New Roman"/>
            <w:sz w:val="28"/>
            <w:szCs w:val="28"/>
            <w:u w:val="single"/>
          </w:rPr>
          <w:t>https://izsoles.ta.gov.lv/</w:t>
        </w:r>
      </w:hyperlink>
      <w:r w:rsidRPr="00E0514E">
        <w:rPr>
          <w:rFonts w:ascii="Times New Roman" w:eastAsia="Times New Roman" w:hAnsi="Times New Roman" w:cs="Times New Roman"/>
          <w:sz w:val="28"/>
          <w:szCs w:val="28"/>
          <w:lang w:eastAsia="lv-LV"/>
        </w:rPr>
        <w:t>.</w:t>
      </w:r>
      <w:bookmarkStart w:id="4" w:name="p13"/>
      <w:bookmarkStart w:id="5" w:name="p-590499"/>
      <w:bookmarkEnd w:id="4"/>
      <w:bookmarkEnd w:id="5"/>
    </w:p>
    <w:p w14:paraId="69C6D44F" w14:textId="77777777" w:rsidR="0039257F" w:rsidRDefault="0039257F" w:rsidP="009E58B4">
      <w:pPr>
        <w:pStyle w:val="ListParagraph"/>
        <w:shd w:val="clear" w:color="auto" w:fill="FFFFFF"/>
        <w:spacing w:before="120" w:after="120" w:line="240" w:lineRule="auto"/>
        <w:ind w:left="142" w:firstLine="567"/>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3.2. </w:t>
      </w:r>
      <w:r w:rsidRPr="00E0514E">
        <w:rPr>
          <w:rFonts w:ascii="Times New Roman" w:eastAsia="Times New Roman" w:hAnsi="Times New Roman" w:cs="Times New Roman"/>
          <w:sz w:val="28"/>
          <w:szCs w:val="28"/>
          <w:lang w:eastAsia="lv-LV"/>
        </w:rPr>
        <w:t>Izsoļu dalībnieku reģistrā par personu iekļauj šādas ziņas:</w:t>
      </w:r>
    </w:p>
    <w:p w14:paraId="0BCBCB05"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vārds, uzvārds;</w:t>
      </w:r>
    </w:p>
    <w:p w14:paraId="24383D02"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personas kods vai dzimšanas datums (personai, kurai nav piešķirts personas kods);</w:t>
      </w:r>
    </w:p>
    <w:p w14:paraId="1C89466D"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kontaktadrese;</w:t>
      </w:r>
    </w:p>
    <w:p w14:paraId="595F8F20"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personu apliecinoša dokumenta veids un numurs;</w:t>
      </w:r>
    </w:p>
    <w:p w14:paraId="42029C10"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norēķinu rekvizīti (kredītiestādes konta numurs, uz kuru personai atmaksājama nodrošinājuma summa);</w:t>
      </w:r>
    </w:p>
    <w:p w14:paraId="7929D8B1"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personas papildu kontaktinformācija – elektroniskā pasta adrese un tālruņa numurs (ja tāds ir).</w:t>
      </w:r>
      <w:bookmarkStart w:id="6" w:name="p14"/>
      <w:bookmarkStart w:id="7" w:name="p-590500"/>
      <w:bookmarkEnd w:id="6"/>
      <w:bookmarkEnd w:id="7"/>
    </w:p>
    <w:p w14:paraId="556AF80F" w14:textId="77777777" w:rsidR="0039257F" w:rsidRDefault="0039257F" w:rsidP="009E58B4">
      <w:pPr>
        <w:pStyle w:val="ListParagraph"/>
        <w:numPr>
          <w:ilvl w:val="1"/>
          <w:numId w:val="5"/>
        </w:numPr>
        <w:shd w:val="clear" w:color="auto" w:fill="FFFFFF"/>
        <w:spacing w:before="120" w:after="120" w:line="240" w:lineRule="auto"/>
        <w:ind w:left="142" w:firstLine="567"/>
        <w:contextualSpacing w:val="0"/>
        <w:jc w:val="both"/>
        <w:rPr>
          <w:rFonts w:ascii="Times New Roman" w:eastAsia="Times New Roman" w:hAnsi="Times New Roman" w:cs="Times New Roman"/>
          <w:sz w:val="28"/>
          <w:szCs w:val="28"/>
          <w:lang w:eastAsia="lv-LV"/>
        </w:rPr>
      </w:pPr>
      <w:r w:rsidRPr="00E0514E">
        <w:rPr>
          <w:rFonts w:ascii="Times New Roman" w:eastAsia="Times New Roman" w:hAnsi="Times New Roman" w:cs="Times New Roman"/>
          <w:sz w:val="28"/>
          <w:szCs w:val="28"/>
          <w:lang w:eastAsia="lv-LV"/>
        </w:rPr>
        <w:t>Ja persona pārstāv citu fizisku va</w:t>
      </w:r>
      <w:r>
        <w:rPr>
          <w:rFonts w:ascii="Times New Roman" w:eastAsia="Times New Roman" w:hAnsi="Times New Roman" w:cs="Times New Roman"/>
          <w:sz w:val="28"/>
          <w:szCs w:val="28"/>
          <w:lang w:eastAsia="lv-LV"/>
        </w:rPr>
        <w:t>i juridisku personu, papildus šī sludinājuma</w:t>
      </w:r>
      <w:r w:rsidRPr="00E0514E">
        <w:rPr>
          <w:rFonts w:ascii="Times New Roman" w:eastAsia="Times New Roman" w:hAnsi="Times New Roman" w:cs="Times New Roman"/>
          <w:sz w:val="28"/>
          <w:szCs w:val="28"/>
          <w:lang w:eastAsia="lv-LV"/>
        </w:rPr>
        <w:t> </w:t>
      </w:r>
      <w:r>
        <w:rPr>
          <w:rFonts w:ascii="Times New Roman" w:eastAsia="Times New Roman" w:hAnsi="Times New Roman"/>
          <w:sz w:val="28"/>
          <w:szCs w:val="28"/>
          <w:lang w:eastAsia="lv-LV"/>
        </w:rPr>
        <w:t>3.2.</w:t>
      </w:r>
      <w:r w:rsidRPr="00E0514E">
        <w:rPr>
          <w:rFonts w:ascii="Times New Roman" w:eastAsia="Times New Roman" w:hAnsi="Times New Roman" w:cs="Times New Roman"/>
          <w:sz w:val="28"/>
          <w:szCs w:val="28"/>
          <w:lang w:eastAsia="lv-LV"/>
        </w:rPr>
        <w:t>punktā minētajām ziņām norāda arī šādas ziņas par reģistrēta lietotāja pārstāvamo personu un pilnvarojumu:</w:t>
      </w:r>
    </w:p>
    <w:p w14:paraId="03BB37BC" w14:textId="77777777" w:rsidR="0039257F" w:rsidRDefault="0039257F" w:rsidP="009E58B4">
      <w:pPr>
        <w:pStyle w:val="ListParagraph"/>
        <w:numPr>
          <w:ilvl w:val="2"/>
          <w:numId w:val="5"/>
        </w:numPr>
        <w:shd w:val="clear" w:color="auto" w:fill="FFFFFF"/>
        <w:spacing w:before="120" w:after="120" w:line="240" w:lineRule="auto"/>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pārstāvamās personas veids;</w:t>
      </w:r>
    </w:p>
    <w:p w14:paraId="4055EA6F"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vārds, uzvārds fiziskai personai vai nosaukums juridiskai personai;</w:t>
      </w:r>
    </w:p>
    <w:p w14:paraId="3B0F7493"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personas kods vai dzimšanas datums (ārzemniekam) fiziskai personai vai reģistrācijas numurs juridiskai personai;</w:t>
      </w:r>
    </w:p>
    <w:p w14:paraId="5AF7F37B"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kontaktadrese;</w:t>
      </w:r>
    </w:p>
    <w:p w14:paraId="7544ABD8"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personu apliecinoša dokumenta veids un numurs fiziskai personai;</w:t>
      </w:r>
    </w:p>
    <w:p w14:paraId="66816877"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informācija par notariāli apliecinātu pilnvaru, ja reģistrēts lietotājs izsolē pārstāv citu fizisku personu, vai informācija par rakstiski noformētu pilnvaru vai dokumentu, kas apliecina reģistrēta lietotāja tiesības pārstāvēt juridisku personu bez īpaša pilnvarojuma, ja reģistrēts lietotājs pārstāv juridisku personu;</w:t>
      </w:r>
    </w:p>
    <w:p w14:paraId="0D9185C2" w14:textId="77777777" w:rsidR="0039257F" w:rsidRDefault="0039257F" w:rsidP="009E58B4">
      <w:pPr>
        <w:pStyle w:val="ListParagraph"/>
        <w:numPr>
          <w:ilvl w:val="2"/>
          <w:numId w:val="5"/>
        </w:numPr>
        <w:shd w:val="clear" w:color="auto" w:fill="FFFFFF"/>
        <w:spacing w:before="120" w:after="120" w:line="240" w:lineRule="auto"/>
        <w:ind w:left="0" w:firstLine="993"/>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informācija par pilnvarojuma apjomu (pārstāvības tiesības konkrētai izsolei, vairākām konkrētām izsolēm, uz noteiktu laiku, pastāvīgi).</w:t>
      </w:r>
      <w:bookmarkStart w:id="8" w:name="p15"/>
      <w:bookmarkStart w:id="9" w:name="p-553105"/>
      <w:bookmarkEnd w:id="8"/>
      <w:bookmarkEnd w:id="9"/>
    </w:p>
    <w:p w14:paraId="22C525DD" w14:textId="77777777" w:rsidR="0039257F" w:rsidRDefault="0039257F" w:rsidP="009E58B4">
      <w:pPr>
        <w:pStyle w:val="ListParagraph"/>
        <w:numPr>
          <w:ilvl w:val="1"/>
          <w:numId w:val="5"/>
        </w:numPr>
        <w:shd w:val="clear" w:color="auto" w:fill="FFFFFF"/>
        <w:spacing w:before="120" w:after="120" w:line="240" w:lineRule="auto"/>
        <w:ind w:left="142" w:firstLine="567"/>
        <w:contextualSpacing w:val="0"/>
        <w:jc w:val="both"/>
        <w:rPr>
          <w:rFonts w:ascii="Times New Roman" w:eastAsia="Times New Roman" w:hAnsi="Times New Roman" w:cs="Times New Roman"/>
          <w:sz w:val="28"/>
          <w:szCs w:val="28"/>
          <w:lang w:eastAsia="lv-LV"/>
        </w:rPr>
      </w:pPr>
      <w:r w:rsidRPr="009432AF">
        <w:rPr>
          <w:rFonts w:ascii="Times New Roman" w:eastAsia="Times New Roman" w:hAnsi="Times New Roman" w:cs="Times New Roman"/>
          <w:sz w:val="28"/>
          <w:szCs w:val="28"/>
          <w:lang w:eastAsia="lv-LV"/>
        </w:rPr>
        <w:t xml:space="preserve">Ziņas par personu iekļauj Izsoļu dalībnieku reģistrā, pamatojoties uz personas iesniegumu. Iesniegumu persona iesniedz patstāvīgi, izmantojot </w:t>
      </w:r>
      <w:r>
        <w:rPr>
          <w:rFonts w:ascii="Times New Roman" w:eastAsia="Times New Roman" w:hAnsi="Times New Roman" w:cs="Times New Roman"/>
          <w:sz w:val="28"/>
          <w:szCs w:val="28"/>
          <w:lang w:eastAsia="lv-LV"/>
        </w:rPr>
        <w:t>EIV</w:t>
      </w:r>
      <w:r w:rsidRPr="009432AF">
        <w:rPr>
          <w:rFonts w:ascii="Times New Roman" w:eastAsia="Times New Roman" w:hAnsi="Times New Roman" w:cs="Times New Roman"/>
          <w:sz w:val="28"/>
          <w:szCs w:val="28"/>
          <w:lang w:eastAsia="lv-LV"/>
        </w:rPr>
        <w:t xml:space="preserve"> pieejamo elektronisko pakalpojumu "Par e-izsoļu vietnes dalībnieka dalību konkrētā izsolē" un identificējoties ar vienu no vienotajā valsts un pašvaldību portālā www.latvija.lv piedāvātajiem identifikācijas līdzekļiem.</w:t>
      </w:r>
    </w:p>
    <w:p w14:paraId="004A6695" w14:textId="77777777" w:rsidR="0039257F" w:rsidRPr="009432AF" w:rsidRDefault="0039257F" w:rsidP="009E58B4">
      <w:pPr>
        <w:pStyle w:val="ListParagraph"/>
        <w:numPr>
          <w:ilvl w:val="1"/>
          <w:numId w:val="5"/>
        </w:numPr>
        <w:shd w:val="clear" w:color="auto" w:fill="FFFFFF"/>
        <w:spacing w:before="120" w:after="120" w:line="240" w:lineRule="auto"/>
        <w:ind w:left="142" w:firstLine="567"/>
        <w:contextualSpacing w:val="0"/>
        <w:jc w:val="both"/>
        <w:rPr>
          <w:rFonts w:ascii="Times New Roman" w:eastAsia="Times New Roman" w:hAnsi="Times New Roman" w:cs="Times New Roman"/>
          <w:sz w:val="28"/>
          <w:szCs w:val="28"/>
          <w:lang w:eastAsia="lv-LV"/>
        </w:rPr>
      </w:pPr>
      <w:r w:rsidRPr="009432AF">
        <w:rPr>
          <w:rFonts w:ascii="Times New Roman" w:hAnsi="Times New Roman" w:cs="Times New Roman"/>
          <w:sz w:val="28"/>
          <w:szCs w:val="28"/>
          <w:shd w:val="clear" w:color="auto" w:fill="FFFFFF"/>
        </w:rPr>
        <w:lastRenderedPageBreak/>
        <w:t xml:space="preserve">Informāciju Izsoļu dalībnieku reģistrā iekļauj latviešu valodā. Ja persona ir ārzemnieks, personas vārdu, uzvārdu un adresi norāda attiecīgās ārvalsts valodas oriģinālformā (no </w:t>
      </w:r>
      <w:proofErr w:type="spellStart"/>
      <w:r>
        <w:rPr>
          <w:rFonts w:ascii="Times New Roman" w:hAnsi="Times New Roman" w:cs="Times New Roman"/>
          <w:sz w:val="28"/>
          <w:szCs w:val="28"/>
          <w:shd w:val="clear" w:color="auto" w:fill="FFFFFF"/>
        </w:rPr>
        <w:t>latīņalfabētiskās</w:t>
      </w:r>
      <w:proofErr w:type="spellEnd"/>
      <w:r w:rsidRPr="009432AF">
        <w:rPr>
          <w:rFonts w:ascii="Times New Roman" w:hAnsi="Times New Roman" w:cs="Times New Roman"/>
          <w:sz w:val="28"/>
          <w:szCs w:val="28"/>
          <w:shd w:val="clear" w:color="auto" w:fill="FFFFFF"/>
        </w:rPr>
        <w:t xml:space="preserve"> rakstības valodām) vai oriģinālformas </w:t>
      </w:r>
      <w:proofErr w:type="spellStart"/>
      <w:r w:rsidRPr="009432AF">
        <w:rPr>
          <w:rFonts w:ascii="Times New Roman" w:hAnsi="Times New Roman" w:cs="Times New Roman"/>
          <w:sz w:val="28"/>
          <w:szCs w:val="28"/>
          <w:shd w:val="clear" w:color="auto" w:fill="FFFFFF"/>
        </w:rPr>
        <w:t>latīņalfabētiskajā</w:t>
      </w:r>
      <w:proofErr w:type="spellEnd"/>
      <w:r w:rsidRPr="009432AF">
        <w:rPr>
          <w:rFonts w:ascii="Times New Roman" w:hAnsi="Times New Roman" w:cs="Times New Roman"/>
          <w:sz w:val="28"/>
          <w:szCs w:val="28"/>
          <w:shd w:val="clear" w:color="auto" w:fill="FFFFFF"/>
        </w:rPr>
        <w:t xml:space="preserve"> transliterācijā (no citām valodām).</w:t>
      </w:r>
    </w:p>
    <w:p w14:paraId="414E06B2" w14:textId="77777777" w:rsidR="00444DA0" w:rsidRPr="0068632B" w:rsidRDefault="00444DA0" w:rsidP="009E58B4">
      <w:pPr>
        <w:pStyle w:val="ListParagraph"/>
        <w:numPr>
          <w:ilvl w:val="0"/>
          <w:numId w:val="5"/>
        </w:numPr>
        <w:shd w:val="clear" w:color="auto" w:fill="FFFFFF"/>
        <w:spacing w:before="240" w:after="240" w:line="240" w:lineRule="auto"/>
        <w:ind w:left="646" w:hanging="646"/>
        <w:contextualSpacing w:val="0"/>
        <w:jc w:val="center"/>
        <w:rPr>
          <w:rFonts w:ascii="Times New Roman" w:eastAsia="Times New Roman" w:hAnsi="Times New Roman" w:cs="Times New Roman"/>
          <w:b/>
          <w:bCs/>
          <w:sz w:val="32"/>
          <w:szCs w:val="32"/>
          <w:lang w:eastAsia="lv-LV"/>
        </w:rPr>
      </w:pPr>
      <w:r w:rsidRPr="0068632B">
        <w:rPr>
          <w:rFonts w:ascii="Times New Roman" w:eastAsia="Times New Roman" w:hAnsi="Times New Roman" w:cs="Times New Roman"/>
          <w:b/>
          <w:bCs/>
          <w:sz w:val="32"/>
          <w:szCs w:val="32"/>
          <w:lang w:eastAsia="lv-LV"/>
        </w:rPr>
        <w:t>Pieteikšanās dalībai izsolē un personas autorizācija dalībai izsolē</w:t>
      </w:r>
    </w:p>
    <w:p w14:paraId="6963A6B7" w14:textId="251B67C8" w:rsidR="001B0164" w:rsidRPr="001B0164" w:rsidRDefault="001B0164" w:rsidP="009E58B4">
      <w:pPr>
        <w:pStyle w:val="ListParagraph"/>
        <w:numPr>
          <w:ilvl w:val="1"/>
          <w:numId w:val="7"/>
        </w:numPr>
        <w:shd w:val="clear" w:color="auto" w:fill="FFFFFF"/>
        <w:spacing w:before="120" w:after="120" w:line="240" w:lineRule="auto"/>
        <w:ind w:left="142" w:firstLine="425"/>
        <w:contextualSpacing w:val="0"/>
        <w:jc w:val="both"/>
        <w:rPr>
          <w:rFonts w:ascii="Times New Roman" w:eastAsia="Times New Roman" w:hAnsi="Times New Roman" w:cs="Times New Roman"/>
          <w:bCs/>
          <w:sz w:val="28"/>
          <w:szCs w:val="28"/>
          <w:lang w:eastAsia="lv-LV"/>
        </w:rPr>
      </w:pPr>
      <w:r w:rsidRPr="001B0164">
        <w:rPr>
          <w:rFonts w:ascii="Times New Roman" w:eastAsia="Times New Roman" w:hAnsi="Times New Roman" w:cs="Times New Roman"/>
          <w:bCs/>
          <w:sz w:val="28"/>
          <w:szCs w:val="28"/>
          <w:lang w:eastAsia="lv-LV"/>
        </w:rPr>
        <w:t xml:space="preserve">Autorizācija izsolei notiek </w:t>
      </w:r>
      <w:r w:rsidRPr="001B0164">
        <w:rPr>
          <w:rFonts w:ascii="Times New Roman" w:eastAsia="Times New Roman" w:hAnsi="Times New Roman" w:cs="Times New Roman"/>
          <w:b/>
          <w:bCs/>
          <w:sz w:val="28"/>
          <w:szCs w:val="28"/>
          <w:lang w:eastAsia="lv-LV"/>
        </w:rPr>
        <w:t>desmit dienu laikā</w:t>
      </w:r>
      <w:r w:rsidRPr="001B0164">
        <w:rPr>
          <w:rFonts w:ascii="Times New Roman" w:eastAsia="Times New Roman" w:hAnsi="Times New Roman" w:cs="Times New Roman"/>
          <w:bCs/>
          <w:sz w:val="28"/>
          <w:szCs w:val="28"/>
          <w:lang w:eastAsia="lv-LV"/>
        </w:rPr>
        <w:t xml:space="preserve"> no šī sludinājuma </w:t>
      </w:r>
      <w:r w:rsidRPr="001B0164">
        <w:rPr>
          <w:rFonts w:ascii="Times New Roman" w:eastAsia="Times New Roman" w:hAnsi="Times New Roman" w:cs="Times New Roman"/>
          <w:bCs/>
          <w:sz w:val="28"/>
          <w:szCs w:val="28"/>
          <w:lang w:eastAsia="lv-LV"/>
        </w:rPr>
        <w:fldChar w:fldCharType="begin"/>
      </w:r>
      <w:r w:rsidRPr="001B0164">
        <w:rPr>
          <w:rFonts w:ascii="Times New Roman" w:eastAsia="Times New Roman" w:hAnsi="Times New Roman" w:cs="Times New Roman"/>
          <w:bCs/>
          <w:sz w:val="28"/>
          <w:szCs w:val="28"/>
          <w:lang w:eastAsia="lv-LV"/>
        </w:rPr>
        <w:instrText xml:space="preserve"> REF _Ref19619267 \r \h </w:instrText>
      </w:r>
      <w:r w:rsidR="0068632B">
        <w:rPr>
          <w:lang w:eastAsia="lv-LV"/>
        </w:rPr>
        <w:instrText xml:space="preserve"> \* MERGEFORMAT </w:instrText>
      </w:r>
      <w:r w:rsidRPr="001B0164">
        <w:rPr>
          <w:rFonts w:ascii="Times New Roman" w:eastAsia="Times New Roman" w:hAnsi="Times New Roman" w:cs="Times New Roman"/>
          <w:bCs/>
          <w:sz w:val="28"/>
          <w:szCs w:val="28"/>
          <w:lang w:eastAsia="lv-LV"/>
        </w:rPr>
      </w:r>
      <w:r w:rsidRPr="001B0164">
        <w:rPr>
          <w:rFonts w:ascii="Times New Roman" w:eastAsia="Times New Roman" w:hAnsi="Times New Roman" w:cs="Times New Roman"/>
          <w:bCs/>
          <w:sz w:val="28"/>
          <w:szCs w:val="28"/>
          <w:lang w:eastAsia="lv-LV"/>
        </w:rPr>
        <w:fldChar w:fldCharType="separate"/>
      </w:r>
      <w:r w:rsidR="00BD1F7C">
        <w:rPr>
          <w:rFonts w:ascii="Times New Roman" w:eastAsia="Times New Roman" w:hAnsi="Times New Roman" w:cs="Times New Roman"/>
          <w:bCs/>
          <w:sz w:val="28"/>
          <w:szCs w:val="28"/>
          <w:lang w:eastAsia="lv-LV"/>
        </w:rPr>
        <w:t>6.1</w:t>
      </w:r>
      <w:r w:rsidRPr="001B0164">
        <w:rPr>
          <w:rFonts w:ascii="Times New Roman" w:eastAsia="Times New Roman" w:hAnsi="Times New Roman" w:cs="Times New Roman"/>
          <w:bCs/>
          <w:sz w:val="28"/>
          <w:szCs w:val="28"/>
          <w:lang w:eastAsia="lv-LV"/>
        </w:rPr>
        <w:fldChar w:fldCharType="end"/>
      </w:r>
      <w:r w:rsidRPr="001B0164">
        <w:rPr>
          <w:rFonts w:ascii="Times New Roman" w:eastAsia="Times New Roman" w:hAnsi="Times New Roman" w:cs="Times New Roman"/>
          <w:bCs/>
          <w:sz w:val="28"/>
          <w:szCs w:val="28"/>
          <w:lang w:eastAsia="lv-LV"/>
        </w:rPr>
        <w:t>.punktā norādītā izsoles sākuma datuma.</w:t>
      </w:r>
      <w:bookmarkStart w:id="10" w:name="p28"/>
      <w:bookmarkStart w:id="11" w:name="p-668018"/>
      <w:bookmarkEnd w:id="10"/>
      <w:bookmarkEnd w:id="11"/>
    </w:p>
    <w:p w14:paraId="2EFFB0B8" w14:textId="512A34CF" w:rsidR="001B0164" w:rsidRPr="001B0164" w:rsidRDefault="001B0164" w:rsidP="009E58B4">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bCs/>
          <w:sz w:val="28"/>
          <w:szCs w:val="28"/>
          <w:lang w:eastAsia="lv-LV"/>
        </w:rPr>
      </w:pPr>
      <w:r w:rsidRPr="001B0164">
        <w:rPr>
          <w:rFonts w:ascii="Times New Roman" w:eastAsia="Times New Roman" w:hAnsi="Times New Roman" w:cs="Times New Roman"/>
          <w:sz w:val="28"/>
          <w:szCs w:val="28"/>
          <w:lang w:eastAsia="lv-LV"/>
        </w:rPr>
        <w:t xml:space="preserve">Reģistrēts lietotājs, kurš vēlas piedalīties izsludinātajā izsolē, EIV </w:t>
      </w:r>
      <w:proofErr w:type="spellStart"/>
      <w:r w:rsidRPr="001B0164">
        <w:rPr>
          <w:rFonts w:ascii="Times New Roman" w:eastAsia="Times New Roman" w:hAnsi="Times New Roman" w:cs="Times New Roman"/>
          <w:sz w:val="28"/>
          <w:szCs w:val="28"/>
          <w:lang w:eastAsia="lv-LV"/>
        </w:rPr>
        <w:t>nosūta</w:t>
      </w:r>
      <w:proofErr w:type="spellEnd"/>
      <w:r w:rsidRPr="001B0164">
        <w:rPr>
          <w:rFonts w:ascii="Times New Roman" w:eastAsia="Times New Roman" w:hAnsi="Times New Roman" w:cs="Times New Roman"/>
          <w:sz w:val="28"/>
          <w:szCs w:val="28"/>
          <w:lang w:eastAsia="lv-LV"/>
        </w:rPr>
        <w:t xml:space="preserve"> Aģentūrai lūgumu par autorizēšanu dalībai konkrētā izsolē un šī sludinājuma </w:t>
      </w:r>
      <w:r w:rsidR="00BD1F7C">
        <w:rPr>
          <w:rFonts w:ascii="Times New Roman" w:eastAsia="Times New Roman" w:hAnsi="Times New Roman" w:cs="Times New Roman"/>
          <w:sz w:val="28"/>
          <w:szCs w:val="28"/>
          <w:lang w:eastAsia="lv-LV"/>
        </w:rPr>
        <w:t xml:space="preserve">2.4.4. </w:t>
      </w:r>
      <w:r w:rsidRPr="001B0164">
        <w:rPr>
          <w:rFonts w:ascii="Times New Roman" w:eastAsia="Times New Roman" w:hAnsi="Times New Roman" w:cs="Times New Roman"/>
          <w:sz w:val="28"/>
          <w:szCs w:val="28"/>
          <w:lang w:eastAsia="lv-LV"/>
        </w:rPr>
        <w:t>punktā norādītajā Aģentūras kontā iemaksā izsoles nodrošinājuma summu noteiktajā apmērā un maksu par dalību izsolē.</w:t>
      </w:r>
      <w:bookmarkStart w:id="12" w:name="p29"/>
      <w:bookmarkStart w:id="13" w:name="p-668019"/>
      <w:bookmarkEnd w:id="12"/>
      <w:bookmarkEnd w:id="13"/>
    </w:p>
    <w:p w14:paraId="222B4E73" w14:textId="24FD34A4" w:rsidR="001B0164" w:rsidRPr="001B0164" w:rsidRDefault="001B0164"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bCs/>
          <w:sz w:val="28"/>
          <w:szCs w:val="28"/>
          <w:lang w:eastAsia="lv-LV"/>
        </w:rPr>
      </w:pPr>
      <w:r w:rsidRPr="001B0164">
        <w:rPr>
          <w:rFonts w:ascii="Times New Roman" w:eastAsia="Times New Roman" w:hAnsi="Times New Roman" w:cs="Times New Roman"/>
          <w:sz w:val="28"/>
          <w:szCs w:val="28"/>
          <w:lang w:eastAsia="lv-LV"/>
        </w:rPr>
        <w:t xml:space="preserve">Izsoles rīkotājs autorizē personu dalībai izsolē, izmantojot EIV pieejamo rīku, pirms tam pārliecinoties, vai personu var pielaist pie solīšanas saskaņā ar likuma normām un vai ir iemaksātas šī sludinājuma </w:t>
      </w:r>
      <w:r w:rsidR="0097242E">
        <w:rPr>
          <w:rFonts w:ascii="Times New Roman" w:eastAsia="Times New Roman" w:hAnsi="Times New Roman" w:cs="Times New Roman"/>
          <w:sz w:val="28"/>
          <w:szCs w:val="28"/>
          <w:lang w:eastAsia="lv-LV"/>
        </w:rPr>
        <w:t xml:space="preserve">2.4.3. </w:t>
      </w:r>
      <w:r w:rsidRPr="001B0164">
        <w:rPr>
          <w:rFonts w:ascii="Times New Roman" w:eastAsia="Times New Roman" w:hAnsi="Times New Roman" w:cs="Times New Roman"/>
          <w:sz w:val="28"/>
          <w:szCs w:val="28"/>
          <w:lang w:eastAsia="lv-LV"/>
        </w:rPr>
        <w:t>punktā minētās summas.</w:t>
      </w:r>
      <w:bookmarkStart w:id="14" w:name="p30"/>
      <w:bookmarkStart w:id="15" w:name="p-668020"/>
      <w:bookmarkEnd w:id="14"/>
      <w:bookmarkEnd w:id="15"/>
    </w:p>
    <w:p w14:paraId="726D4FD1" w14:textId="20942B29" w:rsidR="001B0164" w:rsidRPr="001B0164" w:rsidRDefault="001B0164"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bCs/>
          <w:sz w:val="28"/>
          <w:szCs w:val="28"/>
          <w:lang w:eastAsia="lv-LV"/>
        </w:rPr>
      </w:pPr>
      <w:r w:rsidRPr="001B0164">
        <w:rPr>
          <w:rFonts w:ascii="Times New Roman" w:eastAsia="Times New Roman" w:hAnsi="Times New Roman" w:cs="Times New Roman"/>
          <w:sz w:val="28"/>
          <w:szCs w:val="28"/>
          <w:lang w:eastAsia="lv-LV"/>
        </w:rPr>
        <w:t xml:space="preserve">Informāciju par autorizēšanu dalībai izsolē Aģentūra reģistrētam lietotājam </w:t>
      </w:r>
      <w:proofErr w:type="spellStart"/>
      <w:r w:rsidRPr="001B0164">
        <w:rPr>
          <w:rFonts w:ascii="Times New Roman" w:eastAsia="Times New Roman" w:hAnsi="Times New Roman" w:cs="Times New Roman"/>
          <w:sz w:val="28"/>
          <w:szCs w:val="28"/>
          <w:lang w:eastAsia="lv-LV"/>
        </w:rPr>
        <w:t>nosūta</w:t>
      </w:r>
      <w:proofErr w:type="spellEnd"/>
      <w:r w:rsidRPr="001B0164">
        <w:rPr>
          <w:rFonts w:ascii="Times New Roman" w:eastAsia="Times New Roman" w:hAnsi="Times New Roman" w:cs="Times New Roman"/>
          <w:sz w:val="28"/>
          <w:szCs w:val="28"/>
          <w:lang w:eastAsia="lv-LV"/>
        </w:rPr>
        <w:t xml:space="preserve"> elektroniski uz EIV reģistrētam lietotājam izveidoto kontu.</w:t>
      </w:r>
      <w:bookmarkStart w:id="16" w:name="p31"/>
      <w:bookmarkStart w:id="17" w:name="p-553124"/>
      <w:bookmarkEnd w:id="16"/>
      <w:bookmarkEnd w:id="17"/>
    </w:p>
    <w:p w14:paraId="669BEE0C" w14:textId="77777777" w:rsidR="001B0164" w:rsidRPr="001B0164" w:rsidRDefault="001B0164"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bCs/>
          <w:sz w:val="28"/>
          <w:szCs w:val="28"/>
          <w:lang w:eastAsia="lv-LV"/>
        </w:rPr>
      </w:pPr>
      <w:r w:rsidRPr="001B0164">
        <w:rPr>
          <w:rFonts w:ascii="Times New Roman" w:eastAsia="Times New Roman" w:hAnsi="Times New Roman" w:cs="Times New Roman"/>
          <w:sz w:val="28"/>
          <w:szCs w:val="28"/>
          <w:lang w:eastAsia="lv-LV"/>
        </w:rPr>
        <w:t>Autorizējot personu izsolei, katram solītājam EIV sistēma automātiski izveido unikālu identifikatoru, ko neatklāj EIV lietotājiem. Solītājam piešķirtais identifikators sastāv no unikālas simbolu virknes (ne vairāk kā 15 simboli), un ar tā palīdzību ziņas par solītāju var identificēt starp citiem solītājiem, kas autorizēti dalībai tajā pašā izsolē, kā arī izsekot veiktajiem solījumiem. Katram solītājam sistēma automātiski izveido jaunu unikālu identifikatoru dalībai katrā izsolē, kurā tas autorizēts.</w:t>
      </w:r>
    </w:p>
    <w:p w14:paraId="07083C92" w14:textId="77777777" w:rsidR="001B0164" w:rsidRPr="00AE7DEE" w:rsidRDefault="001B0164"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bCs/>
          <w:sz w:val="28"/>
          <w:szCs w:val="28"/>
          <w:lang w:eastAsia="lv-LV"/>
        </w:rPr>
      </w:pPr>
      <w:r w:rsidRPr="001B0164">
        <w:rPr>
          <w:rFonts w:ascii="Times New Roman" w:eastAsia="Times New Roman" w:hAnsi="Times New Roman" w:cs="Times New Roman"/>
          <w:sz w:val="28"/>
          <w:szCs w:val="28"/>
          <w:shd w:val="clear" w:color="auto" w:fill="FFFFFF"/>
        </w:rPr>
        <w:t>Pieteikties uz realizējamo izņemto mantu vai to iegādāties nedrīkst pretendents, kurš ir izņemtās mantas vērtētājs, amatpersona, kura veica attiecīgās izņemtās mantas izņemšanu, aprakstīšanu, novērtēšanu vai kura piedalījās izņemtās mantas novērtēšanas, realizācijas vai iznīcināšanas komisijas darbā kā komisijas vadītājs vai loceklis, vai aģentūras amatpersona</w:t>
      </w:r>
      <w:r w:rsidRPr="001B0164">
        <w:rPr>
          <w:rFonts w:ascii="Times New Roman" w:hAnsi="Times New Roman" w:cs="Times New Roman"/>
          <w:sz w:val="28"/>
          <w:szCs w:val="28"/>
          <w:shd w:val="clear" w:color="auto" w:fill="FFFFFF"/>
        </w:rPr>
        <w:t xml:space="preserve"> saskaņā ar normatīvajiem aktiem par interešu konflikta novēršanu valsts amatpersonu darbībā.</w:t>
      </w:r>
    </w:p>
    <w:p w14:paraId="62086A54" w14:textId="77777777" w:rsidR="00AE7DEE" w:rsidRPr="0068632B" w:rsidRDefault="00AE7DEE" w:rsidP="009E6EA0">
      <w:pPr>
        <w:pStyle w:val="ListParagraph"/>
        <w:shd w:val="clear" w:color="auto" w:fill="FFFFFF"/>
        <w:spacing w:before="240" w:after="240" w:line="240" w:lineRule="auto"/>
        <w:ind w:left="567"/>
        <w:jc w:val="center"/>
        <w:rPr>
          <w:rFonts w:ascii="Times New Roman" w:eastAsia="Times New Roman" w:hAnsi="Times New Roman" w:cs="Times New Roman"/>
          <w:bCs/>
          <w:sz w:val="32"/>
          <w:szCs w:val="32"/>
          <w:lang w:eastAsia="lv-LV"/>
        </w:rPr>
      </w:pPr>
    </w:p>
    <w:p w14:paraId="77E408AE" w14:textId="77777777" w:rsidR="00AE7DEE" w:rsidRPr="0068632B" w:rsidRDefault="001B0164" w:rsidP="009E6EA0">
      <w:pPr>
        <w:pStyle w:val="ListParagraph"/>
        <w:numPr>
          <w:ilvl w:val="0"/>
          <w:numId w:val="7"/>
        </w:numPr>
        <w:shd w:val="clear" w:color="auto" w:fill="FFFFFF"/>
        <w:spacing w:before="240" w:after="240" w:line="240" w:lineRule="auto"/>
        <w:ind w:left="431" w:hanging="431"/>
        <w:contextualSpacing w:val="0"/>
        <w:jc w:val="center"/>
        <w:rPr>
          <w:rFonts w:ascii="Times New Roman" w:eastAsia="Times New Roman" w:hAnsi="Times New Roman" w:cs="Times New Roman"/>
          <w:b/>
          <w:bCs/>
          <w:sz w:val="32"/>
          <w:szCs w:val="32"/>
          <w:lang w:eastAsia="lv-LV"/>
        </w:rPr>
      </w:pPr>
      <w:r w:rsidRPr="0068632B">
        <w:rPr>
          <w:rFonts w:ascii="Times New Roman" w:eastAsia="Times New Roman" w:hAnsi="Times New Roman" w:cs="Times New Roman"/>
          <w:b/>
          <w:bCs/>
          <w:sz w:val="32"/>
          <w:szCs w:val="32"/>
          <w:lang w:eastAsia="lv-LV"/>
        </w:rPr>
        <w:t>Dalība izsolē ar pārstāvja starpniecību</w:t>
      </w:r>
      <w:bookmarkStart w:id="18" w:name="p32"/>
      <w:bookmarkStart w:id="19" w:name="p-553127"/>
      <w:bookmarkEnd w:id="18"/>
      <w:bookmarkEnd w:id="19"/>
    </w:p>
    <w:p w14:paraId="022DF832" w14:textId="77777777" w:rsidR="00AE7DEE" w:rsidRPr="00AE7DEE" w:rsidRDefault="00AE7DEE"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lang w:eastAsia="lv-LV"/>
        </w:rPr>
        <w:t>Pamats reģistrētu lietotāju autorizēt dalībai izsolē citas personas vārdā ir:</w:t>
      </w:r>
    </w:p>
    <w:p w14:paraId="389748BE" w14:textId="77777777" w:rsidR="00AE7DEE" w:rsidRPr="006074AA" w:rsidRDefault="00AE7DEE"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lastRenderedPageBreak/>
        <w:t>fiziskas personas pārstāvības gadījumā – notariāli apliecināta pilnvara;</w:t>
      </w:r>
    </w:p>
    <w:p w14:paraId="1ECE6BCE" w14:textId="77777777" w:rsidR="00AE7DEE" w:rsidRPr="006074AA" w:rsidRDefault="00AE7DEE"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t>juridiskas personas pārstāvības gadījumā – rakstiski noformēta pilnvara vai dokumenti, kas apliecina amatpersonas tiesības bez īpaša pilnvarojuma vienpersoniski pārstāvēt juridisko personu.</w:t>
      </w:r>
    </w:p>
    <w:p w14:paraId="700A92F4" w14:textId="77777777" w:rsidR="00AE7DEE" w:rsidRPr="006074AA" w:rsidRDefault="00AE7DEE" w:rsidP="009E6EA0">
      <w:pPr>
        <w:pStyle w:val="ListParagraph"/>
        <w:numPr>
          <w:ilvl w:val="1"/>
          <w:numId w:val="7"/>
        </w:numPr>
        <w:shd w:val="clear" w:color="auto" w:fill="FFFFFF"/>
        <w:spacing w:before="120" w:after="120" w:line="240" w:lineRule="auto"/>
        <w:ind w:left="0" w:firstLine="567"/>
        <w:contextualSpacing w:val="0"/>
        <w:jc w:val="both"/>
        <w:rPr>
          <w:rFonts w:ascii="Times New Roman" w:eastAsia="Times New Roman" w:hAnsi="Times New Roman" w:cs="Times New Roman"/>
          <w:sz w:val="28"/>
          <w:szCs w:val="28"/>
          <w:lang w:eastAsia="lv-LV"/>
        </w:rPr>
      </w:pPr>
      <w:r w:rsidRPr="006074AA">
        <w:rPr>
          <w:rFonts w:ascii="Times New Roman" w:eastAsia="Times New Roman" w:hAnsi="Times New Roman" w:cs="Times New Roman"/>
          <w:sz w:val="28"/>
          <w:szCs w:val="28"/>
          <w:lang w:eastAsia="lv-LV"/>
        </w:rPr>
        <w:t xml:space="preserve">Ja reģistrēts lietotājs pārstāv Uzņēmumu reģistrā reģistrētu juridisku personu un tā tiesības bez īpaša pilnvarojuma vienpersoniski pārstāvēt juridisko personu (tai skaitā uz </w:t>
      </w:r>
      <w:proofErr w:type="spellStart"/>
      <w:r w:rsidRPr="006074AA">
        <w:rPr>
          <w:rFonts w:ascii="Times New Roman" w:eastAsia="Times New Roman" w:hAnsi="Times New Roman" w:cs="Times New Roman"/>
          <w:sz w:val="28"/>
          <w:szCs w:val="28"/>
          <w:lang w:eastAsia="lv-LV"/>
        </w:rPr>
        <w:t>prokūras</w:t>
      </w:r>
      <w:proofErr w:type="spellEnd"/>
      <w:r w:rsidRPr="006074AA">
        <w:rPr>
          <w:rFonts w:ascii="Times New Roman" w:eastAsia="Times New Roman" w:hAnsi="Times New Roman" w:cs="Times New Roman"/>
          <w:sz w:val="28"/>
          <w:szCs w:val="28"/>
          <w:lang w:eastAsia="lv-LV"/>
        </w:rPr>
        <w:t xml:space="preserve"> pamata) reģistrētas Uzņēmumu reģistrā, reģistrēts lietotājs pilnvarojumu reģistrē patstāvīgi </w:t>
      </w:r>
      <w:r>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Šādā gadījumā reģistrēta lietotāja tiesības pārstāvēt juridisko personu automātiski tiek pārbaudītas Uzņēmumu reģistra komercreģistrā katru reizi, kad reģistrēts lietotājs identificējas </w:t>
      </w:r>
      <w:r>
        <w:rPr>
          <w:rFonts w:ascii="Times New Roman" w:eastAsia="Times New Roman" w:hAnsi="Times New Roman" w:cs="Times New Roman"/>
          <w:sz w:val="28"/>
          <w:szCs w:val="28"/>
          <w:lang w:eastAsia="lv-LV"/>
        </w:rPr>
        <w:t>EIV</w:t>
      </w:r>
      <w:r w:rsidRPr="006074AA">
        <w:rPr>
          <w:rFonts w:ascii="Times New Roman" w:eastAsia="Times New Roman" w:hAnsi="Times New Roman" w:cs="Times New Roman"/>
          <w:sz w:val="28"/>
          <w:szCs w:val="28"/>
          <w:lang w:eastAsia="lv-LV"/>
        </w:rPr>
        <w:t xml:space="preserve"> kā juridiskas personas pārstāvis.</w:t>
      </w:r>
    </w:p>
    <w:p w14:paraId="15454544" w14:textId="77777777" w:rsidR="00AE7DEE" w:rsidRPr="0068632B" w:rsidRDefault="00AE7DEE" w:rsidP="009E6EA0">
      <w:pPr>
        <w:pStyle w:val="ListParagraph"/>
        <w:numPr>
          <w:ilvl w:val="0"/>
          <w:numId w:val="7"/>
        </w:numPr>
        <w:shd w:val="clear" w:color="auto" w:fill="FFFFFF"/>
        <w:spacing w:before="240" w:after="240" w:line="240" w:lineRule="auto"/>
        <w:ind w:left="431" w:hanging="431"/>
        <w:contextualSpacing w:val="0"/>
        <w:jc w:val="center"/>
        <w:rPr>
          <w:rFonts w:ascii="Times New Roman" w:eastAsia="Times New Roman" w:hAnsi="Times New Roman" w:cs="Times New Roman"/>
          <w:b/>
          <w:bCs/>
          <w:sz w:val="32"/>
          <w:szCs w:val="32"/>
          <w:lang w:eastAsia="lv-LV"/>
        </w:rPr>
      </w:pPr>
      <w:bookmarkStart w:id="20" w:name="p33"/>
      <w:bookmarkStart w:id="21" w:name="p-553128"/>
      <w:bookmarkStart w:id="22" w:name="p36"/>
      <w:bookmarkStart w:id="23" w:name="p-590505"/>
      <w:bookmarkEnd w:id="20"/>
      <w:bookmarkEnd w:id="21"/>
      <w:bookmarkEnd w:id="22"/>
      <w:bookmarkEnd w:id="23"/>
      <w:r w:rsidRPr="0068632B">
        <w:rPr>
          <w:rFonts w:ascii="Times New Roman" w:eastAsia="Times New Roman" w:hAnsi="Times New Roman" w:cs="Times New Roman"/>
          <w:b/>
          <w:bCs/>
          <w:sz w:val="32"/>
          <w:szCs w:val="32"/>
          <w:lang w:eastAsia="lv-LV"/>
        </w:rPr>
        <w:t>Izsoles norise</w:t>
      </w:r>
    </w:p>
    <w:p w14:paraId="1D7EF5C8" w14:textId="77777777" w:rsid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bookmarkStart w:id="24" w:name="_Ref19619267"/>
      <w:r w:rsidRPr="00AE7DEE">
        <w:rPr>
          <w:rFonts w:ascii="Times New Roman" w:eastAsia="Times New Roman" w:hAnsi="Times New Roman" w:cs="Times New Roman"/>
          <w:bCs/>
          <w:sz w:val="28"/>
          <w:szCs w:val="28"/>
          <w:lang w:eastAsia="lv-LV"/>
        </w:rPr>
        <w:t>Izsoles sākums ir sludinājuma publicēšanas dienā EIV pulksten 13.00.</w:t>
      </w:r>
      <w:bookmarkEnd w:id="24"/>
      <w:r w:rsidRPr="00AE7DEE">
        <w:rPr>
          <w:rFonts w:ascii="Times New Roman" w:eastAsia="Times New Roman" w:hAnsi="Times New Roman" w:cs="Times New Roman"/>
          <w:bCs/>
          <w:sz w:val="28"/>
          <w:szCs w:val="28"/>
          <w:lang w:eastAsia="lv-LV"/>
        </w:rPr>
        <w:t xml:space="preserve"> Izsoles sākuma datums ir norādīts EIV un Aģentūras tīmekļvietnē.</w:t>
      </w:r>
    </w:p>
    <w:p w14:paraId="2AA7B65A" w14:textId="46047F60" w:rsid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bCs/>
          <w:sz w:val="28"/>
          <w:szCs w:val="28"/>
          <w:lang w:eastAsia="lv-LV"/>
        </w:rPr>
        <w:t xml:space="preserve">Izsoles noslēgums ir divdesmitajā dienā no šī sludinājuma </w:t>
      </w:r>
      <w:r w:rsidRPr="00AE7DEE">
        <w:rPr>
          <w:rFonts w:ascii="Times New Roman" w:eastAsia="Times New Roman" w:hAnsi="Times New Roman" w:cs="Times New Roman"/>
          <w:bCs/>
          <w:sz w:val="28"/>
          <w:szCs w:val="28"/>
          <w:lang w:eastAsia="lv-LV"/>
        </w:rPr>
        <w:fldChar w:fldCharType="begin"/>
      </w:r>
      <w:r w:rsidRPr="00AE7DEE">
        <w:rPr>
          <w:rFonts w:ascii="Times New Roman" w:eastAsia="Times New Roman" w:hAnsi="Times New Roman" w:cs="Times New Roman"/>
          <w:bCs/>
          <w:sz w:val="28"/>
          <w:szCs w:val="28"/>
          <w:lang w:eastAsia="lv-LV"/>
        </w:rPr>
        <w:instrText xml:space="preserve"> REF _Ref19619267 \r \h  \* MERGEFORMAT </w:instrText>
      </w:r>
      <w:r w:rsidRPr="00AE7DEE">
        <w:rPr>
          <w:rFonts w:ascii="Times New Roman" w:eastAsia="Times New Roman" w:hAnsi="Times New Roman" w:cs="Times New Roman"/>
          <w:bCs/>
          <w:sz w:val="28"/>
          <w:szCs w:val="28"/>
          <w:lang w:eastAsia="lv-LV"/>
        </w:rPr>
      </w:r>
      <w:r w:rsidRPr="00AE7DEE">
        <w:rPr>
          <w:rFonts w:ascii="Times New Roman" w:eastAsia="Times New Roman" w:hAnsi="Times New Roman" w:cs="Times New Roman"/>
          <w:bCs/>
          <w:sz w:val="28"/>
          <w:szCs w:val="28"/>
          <w:lang w:eastAsia="lv-LV"/>
        </w:rPr>
        <w:fldChar w:fldCharType="separate"/>
      </w:r>
      <w:r w:rsidR="00BD1F7C">
        <w:rPr>
          <w:rFonts w:ascii="Times New Roman" w:eastAsia="Times New Roman" w:hAnsi="Times New Roman" w:cs="Times New Roman"/>
          <w:bCs/>
          <w:sz w:val="28"/>
          <w:szCs w:val="28"/>
          <w:lang w:eastAsia="lv-LV"/>
        </w:rPr>
        <w:t>6.1</w:t>
      </w:r>
      <w:r w:rsidRPr="00AE7DEE">
        <w:rPr>
          <w:rFonts w:ascii="Times New Roman" w:eastAsia="Times New Roman" w:hAnsi="Times New Roman" w:cs="Times New Roman"/>
          <w:bCs/>
          <w:sz w:val="28"/>
          <w:szCs w:val="28"/>
          <w:lang w:eastAsia="lv-LV"/>
        </w:rPr>
        <w:fldChar w:fldCharType="end"/>
      </w:r>
      <w:r w:rsidRPr="00AE7DEE">
        <w:rPr>
          <w:rFonts w:ascii="Times New Roman" w:eastAsia="Times New Roman" w:hAnsi="Times New Roman" w:cs="Times New Roman"/>
          <w:bCs/>
          <w:sz w:val="28"/>
          <w:szCs w:val="28"/>
          <w:lang w:eastAsia="lv-LV"/>
        </w:rPr>
        <w:t>.</w:t>
      </w:r>
      <w:r w:rsidR="001939A4">
        <w:rPr>
          <w:rFonts w:ascii="Times New Roman" w:eastAsia="Times New Roman" w:hAnsi="Times New Roman" w:cs="Times New Roman"/>
          <w:bCs/>
          <w:sz w:val="28"/>
          <w:szCs w:val="28"/>
          <w:lang w:eastAsia="lv-LV"/>
        </w:rPr>
        <w:t xml:space="preserve"> </w:t>
      </w:r>
      <w:r w:rsidRPr="00AE7DEE">
        <w:rPr>
          <w:rFonts w:ascii="Times New Roman" w:eastAsia="Times New Roman" w:hAnsi="Times New Roman" w:cs="Times New Roman"/>
          <w:bCs/>
          <w:sz w:val="28"/>
          <w:szCs w:val="28"/>
          <w:lang w:eastAsia="lv-LV"/>
        </w:rPr>
        <w:t>punktā noteiktā laika pulksten 13.00. Izsoles noslēguma datums ir norādīts EIV un Aģentūras tīmekļvietnē.</w:t>
      </w:r>
      <w:bookmarkStart w:id="25" w:name="p38"/>
      <w:bookmarkStart w:id="26" w:name="p-668021"/>
      <w:bookmarkStart w:id="27" w:name="p39"/>
      <w:bookmarkStart w:id="28" w:name="p-668022"/>
      <w:bookmarkEnd w:id="25"/>
      <w:bookmarkEnd w:id="26"/>
      <w:bookmarkEnd w:id="27"/>
      <w:bookmarkEnd w:id="28"/>
    </w:p>
    <w:p w14:paraId="7F0B531D" w14:textId="77777777"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lang w:eastAsia="lv-LV"/>
        </w:rPr>
        <w:t>Solītājs var piedalīties solīšanā, izmantojot EIV sistēmas atbalstītu papildu pakalpojumu – automātisko izsoles soli. Aktivizējot automātisko izsoles soli, solītājs EIV attiecīgi norāda maksimālo summu, kādu solītājs gatavs solīt par izsolāmo objektu, aktivizējot sistēmu automātiski veikt solīšanu līdz solītāja norādītās maksimālās summas sasniegšanai, ievērojot izsoles sludinājumā izsoles rīkotāja noteikto izsoles soli un ņemot vērā citu solītāju reģistrētos solījumus. Automātisko izsoles soli kā papildu pakalpojumu solītājs var aktivizēt tikai attiecībā uz katru atsevišķu izsoli, kurai tas ir autorizēts, un pēc pakalpojuma izmantošanai normatīvajos aktos noteiktās maksas segšanas. Automātiskā izsoles soļa rīku solītājs var apturēt jebkurā izsoles norises brīdī, kā arī aktivizēt to atkārtoti.</w:t>
      </w:r>
      <w:bookmarkStart w:id="29" w:name="p40"/>
      <w:bookmarkStart w:id="30" w:name="p-668023"/>
      <w:bookmarkEnd w:id="29"/>
      <w:bookmarkEnd w:id="30"/>
    </w:p>
    <w:p w14:paraId="7080771E" w14:textId="77777777"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lang w:eastAsia="lv-LV"/>
        </w:rPr>
        <w:t>Pēc izsoles noteiktā termiņa beigām sistēma automātiski slēdz izsoles solīšanas vietni un atspoguļo slēgšanas laiku un augstāko nosolīto summu. Šī informācija ir publiski pieejama EIV vēl 30 dienas pēc izsoles slēgšanas.</w:t>
      </w:r>
      <w:bookmarkStart w:id="31" w:name="p41"/>
      <w:bookmarkStart w:id="32" w:name="p-668024"/>
      <w:bookmarkEnd w:id="31"/>
      <w:bookmarkEnd w:id="32"/>
    </w:p>
    <w:p w14:paraId="0B66B635" w14:textId="77777777"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lang w:eastAsia="lv-LV"/>
        </w:rPr>
        <w:t xml:space="preserve">Pēc izsoles slēgšanas sistēma automātiski sagatavo izsoles aktu. Izsoles akts tiek sagatavots atbilstoši Aģentūras </w:t>
      </w:r>
      <w:r w:rsidRPr="00AE7DEE">
        <w:rPr>
          <w:rFonts w:ascii="Times New Roman" w:eastAsia="Times New Roman" w:hAnsi="Times New Roman" w:cs="Times New Roman"/>
          <w:sz w:val="28"/>
          <w:szCs w:val="28"/>
        </w:rPr>
        <w:t>2019.gada 6.augustā noslēgtās Starpresoru vienošanās ar Tiesu administrāciju par izsoļu organizēšanu EIV</w:t>
      </w:r>
      <w:r w:rsidRPr="00AE7DEE">
        <w:rPr>
          <w:rFonts w:ascii="Times New Roman" w:eastAsia="Times New Roman" w:hAnsi="Times New Roman" w:cs="Times New Roman"/>
          <w:sz w:val="28"/>
          <w:szCs w:val="28"/>
          <w:lang w:eastAsia="lv-LV"/>
        </w:rPr>
        <w:t xml:space="preserve"> nosacījumiem.</w:t>
      </w:r>
      <w:bookmarkStart w:id="33" w:name="p42"/>
      <w:bookmarkStart w:id="34" w:name="p-553138"/>
      <w:bookmarkEnd w:id="33"/>
      <w:bookmarkEnd w:id="34"/>
    </w:p>
    <w:p w14:paraId="7E68CFEA" w14:textId="77777777"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lang w:eastAsia="lv-LV"/>
        </w:rPr>
        <w:t>EIV drošības uzraudzību un administrēšanu veic Tiesu administrācija.</w:t>
      </w:r>
      <w:bookmarkStart w:id="35" w:name="p43"/>
      <w:bookmarkStart w:id="36" w:name="p-553139"/>
      <w:bookmarkStart w:id="37" w:name="p44"/>
      <w:bookmarkStart w:id="38" w:name="p-668025"/>
      <w:bookmarkStart w:id="39" w:name="p45.1"/>
      <w:bookmarkStart w:id="40" w:name="p-668027"/>
      <w:bookmarkEnd w:id="35"/>
      <w:bookmarkEnd w:id="36"/>
      <w:bookmarkEnd w:id="37"/>
      <w:bookmarkEnd w:id="38"/>
      <w:bookmarkEnd w:id="39"/>
      <w:bookmarkEnd w:id="40"/>
    </w:p>
    <w:p w14:paraId="15FD3AD9" w14:textId="77777777"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lang w:eastAsia="lv-LV"/>
        </w:rPr>
        <w:lastRenderedPageBreak/>
        <w:t>Ja konstatēts, ka EIV darbības traucējumu dēļ solīšana nav bijusi iespējama pēdējā stundā pirms izsoles noslēgšanās laikposmā, kas kopā veido vismaz 5 minūtes</w:t>
      </w:r>
      <w:r w:rsidR="00B21520">
        <w:rPr>
          <w:rFonts w:ascii="Times New Roman" w:eastAsia="Times New Roman" w:hAnsi="Times New Roman" w:cs="Times New Roman"/>
          <w:sz w:val="28"/>
          <w:szCs w:val="28"/>
          <w:lang w:eastAsia="lv-LV"/>
        </w:rPr>
        <w:t>,</w:t>
      </w:r>
      <w:r w:rsidRPr="00AE7DEE">
        <w:rPr>
          <w:rFonts w:ascii="Times New Roman" w:eastAsia="Times New Roman" w:hAnsi="Times New Roman" w:cs="Times New Roman"/>
          <w:sz w:val="28"/>
          <w:szCs w:val="28"/>
          <w:lang w:eastAsia="lv-LV"/>
        </w:rPr>
        <w:t xml:space="preserve"> vai EIV darbības traucējumu dēļ solīšana nav bijusi iespējama pēdējās 10 minūtēs pirms izsoles noslēguma neatkarīgi no šādu traucējumu ilguma, sistēma automātiski pagarina izsoles laiku līdz nākamās darbdienas pulksten 13.00, par to nekavējoties informējot izsoles rīkotāju un solītājus. Solītājiem informācija tiek nosūtīta elektroniski uz EIV reģistrētam lietotājam izveidoto kontu.</w:t>
      </w:r>
    </w:p>
    <w:p w14:paraId="2EC74D9B" w14:textId="6951CF7E"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Times New Roman" w:hAnsi="Times New Roman" w:cs="Times New Roman"/>
          <w:sz w:val="28"/>
          <w:szCs w:val="28"/>
        </w:rPr>
        <w:t xml:space="preserve">Ja nosolītājs noteiktajā termiņā nesamaksā visu summu, Aģentūra paziņo par to pēdējam pārsolītajam solītājam, uzaicinot </w:t>
      </w:r>
      <w:r w:rsidR="00B21520">
        <w:rPr>
          <w:rFonts w:ascii="Times New Roman" w:eastAsia="Times New Roman" w:hAnsi="Times New Roman" w:cs="Times New Roman"/>
          <w:sz w:val="28"/>
          <w:szCs w:val="28"/>
        </w:rPr>
        <w:t>M</w:t>
      </w:r>
      <w:r w:rsidRPr="00AE7DEE">
        <w:rPr>
          <w:rFonts w:ascii="Times New Roman" w:eastAsia="Times New Roman" w:hAnsi="Times New Roman" w:cs="Times New Roman"/>
          <w:sz w:val="28"/>
          <w:szCs w:val="28"/>
        </w:rPr>
        <w:t>antu paturēt sev par viņa solīto augstāko cenu. Nokavējot noteikto samaksas termiņu, pēdējais pārsolītais solītājs zaudē iesniegto nodrošinājumu.</w:t>
      </w:r>
    </w:p>
    <w:p w14:paraId="2EF904AF" w14:textId="77777777" w:rsidR="00AE7DEE" w:rsidRPr="00AE7DEE"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AE7DEE">
        <w:rPr>
          <w:rFonts w:ascii="Times New Roman" w:eastAsia="Calibri" w:hAnsi="Times New Roman" w:cs="Times New Roman"/>
          <w:sz w:val="28"/>
          <w:szCs w:val="28"/>
        </w:rPr>
        <w:t>Izsoli atzīst par nenotikušu, ja:</w:t>
      </w:r>
    </w:p>
    <w:p w14:paraId="22356B18" w14:textId="77777777" w:rsidR="008D2ABF" w:rsidRPr="008D2ABF" w:rsidRDefault="00AE7DEE" w:rsidP="009E6EA0">
      <w:pPr>
        <w:pStyle w:val="ListParagraph"/>
        <w:numPr>
          <w:ilvl w:val="2"/>
          <w:numId w:val="7"/>
        </w:numPr>
        <w:shd w:val="clear" w:color="auto" w:fill="FFFFFF"/>
        <w:spacing w:before="120" w:after="120" w:line="240" w:lineRule="auto"/>
        <w:ind w:firstLine="130"/>
        <w:contextualSpacing w:val="0"/>
        <w:jc w:val="both"/>
        <w:rPr>
          <w:rFonts w:ascii="Times New Roman" w:eastAsia="Times New Roman" w:hAnsi="Times New Roman" w:cs="Times New Roman"/>
          <w:bCs/>
          <w:sz w:val="28"/>
          <w:szCs w:val="28"/>
          <w:lang w:eastAsia="lv-LV"/>
        </w:rPr>
      </w:pPr>
      <w:r w:rsidRPr="008D2ABF">
        <w:rPr>
          <w:rFonts w:ascii="Times New Roman" w:hAnsi="Times New Roman" w:cs="Times New Roman"/>
          <w:sz w:val="28"/>
          <w:szCs w:val="28"/>
        </w:rPr>
        <w:t>izsolei nav autorizēts neviens izsoles dalībnieks;</w:t>
      </w:r>
    </w:p>
    <w:p w14:paraId="765A3010" w14:textId="77777777" w:rsidR="008D2ABF" w:rsidRPr="008D2ABF" w:rsidRDefault="00AE7DEE" w:rsidP="009E6EA0">
      <w:pPr>
        <w:pStyle w:val="ListParagraph"/>
        <w:numPr>
          <w:ilvl w:val="2"/>
          <w:numId w:val="7"/>
        </w:numPr>
        <w:shd w:val="clear" w:color="auto" w:fill="FFFFFF"/>
        <w:spacing w:before="120" w:after="120" w:line="240" w:lineRule="auto"/>
        <w:ind w:left="0" w:firstLine="1134"/>
        <w:contextualSpacing w:val="0"/>
        <w:jc w:val="both"/>
        <w:rPr>
          <w:rFonts w:ascii="Times New Roman" w:eastAsia="Times New Roman" w:hAnsi="Times New Roman" w:cs="Times New Roman"/>
          <w:bCs/>
          <w:sz w:val="28"/>
          <w:szCs w:val="28"/>
          <w:lang w:eastAsia="lv-LV"/>
        </w:rPr>
      </w:pPr>
      <w:r w:rsidRPr="008D2ABF">
        <w:rPr>
          <w:rFonts w:ascii="Times New Roman" w:hAnsi="Times New Roman" w:cs="Times New Roman"/>
          <w:sz w:val="28"/>
          <w:szCs w:val="28"/>
        </w:rPr>
        <w:t>neviens no dalībniekiem, kuri autorizēti dalībai izsolē, nepārsola izsoles sākumcenu;</w:t>
      </w:r>
    </w:p>
    <w:p w14:paraId="7CF2C66D" w14:textId="77777777" w:rsidR="008D2ABF" w:rsidRPr="008D2ABF" w:rsidRDefault="00AE7DEE" w:rsidP="009E6EA0">
      <w:pPr>
        <w:pStyle w:val="ListParagraph"/>
        <w:numPr>
          <w:ilvl w:val="2"/>
          <w:numId w:val="7"/>
        </w:numPr>
        <w:shd w:val="clear" w:color="auto" w:fill="FFFFFF"/>
        <w:spacing w:before="120" w:after="120" w:line="240" w:lineRule="auto"/>
        <w:ind w:left="0" w:firstLine="1134"/>
        <w:contextualSpacing w:val="0"/>
        <w:jc w:val="both"/>
        <w:rPr>
          <w:rFonts w:ascii="Times New Roman" w:eastAsia="Times New Roman" w:hAnsi="Times New Roman" w:cs="Times New Roman"/>
          <w:bCs/>
          <w:sz w:val="28"/>
          <w:szCs w:val="28"/>
          <w:lang w:eastAsia="lv-LV"/>
        </w:rPr>
      </w:pPr>
      <w:r w:rsidRPr="008D2ABF">
        <w:rPr>
          <w:rFonts w:ascii="Times New Roman" w:hAnsi="Times New Roman" w:cs="Times New Roman"/>
          <w:sz w:val="28"/>
          <w:szCs w:val="28"/>
        </w:rPr>
        <w:t>nosolītājs noteiktajā termiņā nesamaksā nosolīto summu;</w:t>
      </w:r>
    </w:p>
    <w:p w14:paraId="08B3441A" w14:textId="77777777" w:rsidR="008D2ABF" w:rsidRPr="008D2ABF" w:rsidRDefault="00AE7DEE" w:rsidP="009E6EA0">
      <w:pPr>
        <w:pStyle w:val="ListParagraph"/>
        <w:numPr>
          <w:ilvl w:val="2"/>
          <w:numId w:val="7"/>
        </w:numPr>
        <w:shd w:val="clear" w:color="auto" w:fill="FFFFFF"/>
        <w:spacing w:before="120" w:after="120" w:line="240" w:lineRule="auto"/>
        <w:ind w:left="0" w:firstLine="1134"/>
        <w:contextualSpacing w:val="0"/>
        <w:jc w:val="both"/>
        <w:rPr>
          <w:rFonts w:ascii="Times New Roman" w:eastAsia="Times New Roman" w:hAnsi="Times New Roman" w:cs="Times New Roman"/>
          <w:bCs/>
          <w:sz w:val="28"/>
          <w:szCs w:val="28"/>
          <w:lang w:eastAsia="lv-LV"/>
        </w:rPr>
      </w:pPr>
      <w:r w:rsidRPr="008D2ABF">
        <w:rPr>
          <w:rFonts w:ascii="Times New Roman" w:hAnsi="Times New Roman" w:cs="Times New Roman"/>
          <w:sz w:val="28"/>
          <w:szCs w:val="28"/>
        </w:rPr>
        <w:t>izsoles norises laikā vai 24 stundu laikā pēc izsoles noslēguma saņemts EIV drošības pārvaldnieka paziņojums par būtiskiem tehniskiem traucējumiem, kas var ietekmēt izsoles rezultātu, vai par sistēmas drošības pārkāpumu.</w:t>
      </w:r>
    </w:p>
    <w:p w14:paraId="604860B3" w14:textId="34E8DE49" w:rsidR="00AE7DEE" w:rsidRPr="008D2ABF" w:rsidRDefault="00AE7DEE" w:rsidP="009E6EA0">
      <w:pPr>
        <w:pStyle w:val="ListParagraph"/>
        <w:numPr>
          <w:ilvl w:val="1"/>
          <w:numId w:val="7"/>
        </w:numPr>
        <w:shd w:val="clear" w:color="auto" w:fill="FFFFFF"/>
        <w:spacing w:before="120" w:after="120" w:line="240" w:lineRule="auto"/>
        <w:ind w:left="0" w:firstLine="709"/>
        <w:contextualSpacing w:val="0"/>
        <w:jc w:val="both"/>
        <w:rPr>
          <w:rFonts w:ascii="Times New Roman" w:eastAsia="Times New Roman" w:hAnsi="Times New Roman" w:cs="Times New Roman"/>
          <w:bCs/>
          <w:sz w:val="28"/>
          <w:szCs w:val="28"/>
          <w:lang w:eastAsia="lv-LV"/>
        </w:rPr>
      </w:pPr>
      <w:r w:rsidRPr="008D2ABF">
        <w:rPr>
          <w:rFonts w:ascii="Times New Roman" w:eastAsia="Times New Roman" w:hAnsi="Times New Roman" w:cs="Times New Roman"/>
          <w:sz w:val="28"/>
          <w:szCs w:val="28"/>
        </w:rPr>
        <w:t xml:space="preserve">Ja izsole atzīta par nenotikušu, </w:t>
      </w:r>
      <w:r w:rsidR="00B21520">
        <w:rPr>
          <w:rFonts w:ascii="Times New Roman" w:eastAsia="Times New Roman" w:hAnsi="Times New Roman" w:cs="Times New Roman"/>
          <w:sz w:val="28"/>
          <w:szCs w:val="28"/>
        </w:rPr>
        <w:t>A</w:t>
      </w:r>
      <w:r w:rsidRPr="008D2ABF">
        <w:rPr>
          <w:rFonts w:ascii="Times New Roman" w:eastAsia="Times New Roman" w:hAnsi="Times New Roman" w:cs="Times New Roman"/>
          <w:sz w:val="28"/>
          <w:szCs w:val="28"/>
        </w:rPr>
        <w:t xml:space="preserve">ģentūra organizē atkārtotu izsoli. Rīkojot atkārtotu izsoli, </w:t>
      </w:r>
      <w:r w:rsidR="00B21520">
        <w:rPr>
          <w:rFonts w:ascii="Times New Roman" w:eastAsia="Times New Roman" w:hAnsi="Times New Roman" w:cs="Times New Roman"/>
          <w:sz w:val="28"/>
          <w:szCs w:val="28"/>
        </w:rPr>
        <w:t>M</w:t>
      </w:r>
      <w:r w:rsidRPr="008D2ABF">
        <w:rPr>
          <w:rFonts w:ascii="Times New Roman" w:eastAsia="Times New Roman" w:hAnsi="Times New Roman" w:cs="Times New Roman"/>
          <w:sz w:val="28"/>
          <w:szCs w:val="28"/>
        </w:rPr>
        <w:t>antas cenu var samazināt ne vairāk kā par 20 procentiem.</w:t>
      </w:r>
    </w:p>
    <w:p w14:paraId="53B2A943" w14:textId="77777777" w:rsidR="008D2ABF" w:rsidRPr="0068632B" w:rsidRDefault="008D2ABF" w:rsidP="009E6EA0">
      <w:pPr>
        <w:pStyle w:val="ListParagraph"/>
        <w:numPr>
          <w:ilvl w:val="0"/>
          <w:numId w:val="7"/>
        </w:numPr>
        <w:spacing w:before="240" w:after="240" w:line="240" w:lineRule="auto"/>
        <w:ind w:left="431" w:hanging="431"/>
        <w:contextualSpacing w:val="0"/>
        <w:jc w:val="center"/>
        <w:rPr>
          <w:rFonts w:ascii="Times New Roman" w:eastAsia="Times New Roman" w:hAnsi="Times New Roman" w:cs="Times New Roman"/>
          <w:b/>
          <w:bCs/>
          <w:sz w:val="32"/>
          <w:szCs w:val="32"/>
        </w:rPr>
      </w:pPr>
      <w:r w:rsidRPr="0068632B">
        <w:rPr>
          <w:rFonts w:ascii="Times New Roman" w:eastAsia="Times New Roman" w:hAnsi="Times New Roman" w:cs="Times New Roman"/>
          <w:b/>
          <w:bCs/>
          <w:sz w:val="32"/>
          <w:szCs w:val="32"/>
        </w:rPr>
        <w:t>Pirkuma Līgums un tā noslēgšanas kārtība</w:t>
      </w:r>
    </w:p>
    <w:p w14:paraId="0814614F" w14:textId="77777777" w:rsidR="008D2ABF" w:rsidRPr="008D2ABF" w:rsidRDefault="008D2ABF"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shd w:val="clear" w:color="auto" w:fill="FFFFFF"/>
        </w:rPr>
      </w:pPr>
      <w:r w:rsidRPr="008D2ABF">
        <w:rPr>
          <w:rFonts w:ascii="Times New Roman" w:hAnsi="Times New Roman" w:cs="Times New Roman"/>
          <w:sz w:val="28"/>
          <w:szCs w:val="28"/>
          <w:shd w:val="clear" w:color="auto" w:fill="FFFFFF"/>
        </w:rPr>
        <w:t xml:space="preserve">Persona, kura nosolījusi augstāko cenu, divu darbdienu laikā pēc izsoles noslēguma </w:t>
      </w:r>
      <w:r w:rsidRPr="008D2ABF">
        <w:rPr>
          <w:rFonts w:ascii="Times New Roman" w:eastAsia="Times New Roman" w:hAnsi="Times New Roman" w:cs="Times New Roman"/>
          <w:sz w:val="28"/>
          <w:szCs w:val="28"/>
        </w:rPr>
        <w:t>veic naudas pārskaitījumu, kas</w:t>
      </w:r>
      <w:r w:rsidRPr="008D2ABF">
        <w:rPr>
          <w:rFonts w:ascii="Times New Roman" w:hAnsi="Times New Roman" w:cs="Times New Roman"/>
          <w:sz w:val="28"/>
          <w:szCs w:val="28"/>
        </w:rPr>
        <w:t xml:space="preserve"> veido starpību starp nosolīto augstāko cenu un nodrošinājumu 10 (desmit) procentu apmērā no </w:t>
      </w:r>
      <w:r w:rsidR="00D371B1">
        <w:rPr>
          <w:rFonts w:ascii="Times New Roman" w:hAnsi="Times New Roman" w:cs="Times New Roman"/>
          <w:sz w:val="28"/>
          <w:szCs w:val="28"/>
        </w:rPr>
        <w:t>Mantas</w:t>
      </w:r>
      <w:r w:rsidRPr="008D2ABF">
        <w:rPr>
          <w:rFonts w:ascii="Times New Roman" w:hAnsi="Times New Roman" w:cs="Times New Roman"/>
          <w:sz w:val="28"/>
          <w:szCs w:val="28"/>
        </w:rPr>
        <w:t xml:space="preserve"> sākumcenas, Nodrošinājuma valsts a</w:t>
      </w:r>
      <w:r w:rsidRPr="008D2ABF">
        <w:rPr>
          <w:rFonts w:ascii="Times New Roman" w:eastAsia="Times New Roman" w:hAnsi="Times New Roman" w:cs="Times New Roman"/>
          <w:sz w:val="28"/>
          <w:szCs w:val="28"/>
        </w:rPr>
        <w:t>ģentūra, reģistrācijas numurs 90009112024, Valsts kase, kods TRELLV22, konts Nr. </w:t>
      </w:r>
      <w:r w:rsidRPr="008D2ABF">
        <w:rPr>
          <w:rFonts w:ascii="Times New Roman" w:hAnsi="Times New Roman" w:cs="Times New Roman"/>
          <w:bCs/>
          <w:color w:val="000000"/>
          <w:sz w:val="28"/>
          <w:szCs w:val="28"/>
        </w:rPr>
        <w:t>LV86TREL2140651020000</w:t>
      </w:r>
      <w:r w:rsidRPr="008D2ABF">
        <w:rPr>
          <w:rFonts w:ascii="Times New Roman" w:hAnsi="Times New Roman" w:cs="Times New Roman"/>
          <w:sz w:val="28"/>
          <w:szCs w:val="28"/>
          <w:shd w:val="clear" w:color="auto" w:fill="FFFFFF"/>
        </w:rPr>
        <w:t>, m</w:t>
      </w:r>
      <w:r w:rsidRPr="008D2ABF">
        <w:rPr>
          <w:rFonts w:ascii="Times New Roman" w:eastAsia="Times New Roman" w:hAnsi="Times New Roman" w:cs="Times New Roman"/>
          <w:sz w:val="28"/>
          <w:szCs w:val="28"/>
          <w:lang w:eastAsia="ar-SA"/>
        </w:rPr>
        <w:t>aksājuma mērķī norādot izsoles numuru vai nosolītā</w:t>
      </w:r>
      <w:r w:rsidR="00D371B1">
        <w:rPr>
          <w:rFonts w:ascii="Times New Roman" w:eastAsia="Times New Roman" w:hAnsi="Times New Roman" w:cs="Times New Roman"/>
          <w:sz w:val="28"/>
          <w:szCs w:val="28"/>
          <w:lang w:eastAsia="ar-SA"/>
        </w:rPr>
        <w:t>s</w:t>
      </w:r>
      <w:r w:rsidRPr="008D2ABF">
        <w:rPr>
          <w:rFonts w:ascii="Times New Roman" w:eastAsia="Times New Roman" w:hAnsi="Times New Roman" w:cs="Times New Roman"/>
          <w:sz w:val="28"/>
          <w:szCs w:val="28"/>
          <w:lang w:eastAsia="ar-SA"/>
        </w:rPr>
        <w:t xml:space="preserve"> </w:t>
      </w:r>
      <w:r w:rsidR="00D371B1">
        <w:rPr>
          <w:rFonts w:ascii="Times New Roman" w:eastAsia="Times New Roman" w:hAnsi="Times New Roman" w:cs="Times New Roman"/>
          <w:sz w:val="28"/>
          <w:szCs w:val="28"/>
          <w:lang w:eastAsia="ar-SA"/>
        </w:rPr>
        <w:t>Mantas</w:t>
      </w:r>
      <w:r w:rsidRPr="008D2ABF">
        <w:rPr>
          <w:rFonts w:ascii="Times New Roman" w:eastAsia="Times New Roman" w:hAnsi="Times New Roman" w:cs="Times New Roman"/>
          <w:sz w:val="28"/>
          <w:szCs w:val="28"/>
          <w:lang w:eastAsia="ar-SA"/>
        </w:rPr>
        <w:t xml:space="preserve"> </w:t>
      </w:r>
      <w:r w:rsidR="00D371B1">
        <w:rPr>
          <w:rFonts w:ascii="Times New Roman" w:eastAsia="Times New Roman" w:hAnsi="Times New Roman" w:cs="Times New Roman"/>
          <w:sz w:val="28"/>
          <w:szCs w:val="28"/>
          <w:lang w:eastAsia="ar-SA"/>
        </w:rPr>
        <w:t>modeli</w:t>
      </w:r>
      <w:r w:rsidRPr="008D2ABF">
        <w:rPr>
          <w:rFonts w:ascii="Times New Roman" w:eastAsia="Times New Roman" w:hAnsi="Times New Roman" w:cs="Times New Roman"/>
          <w:sz w:val="28"/>
          <w:szCs w:val="28"/>
          <w:lang w:eastAsia="ar-SA"/>
        </w:rPr>
        <w:t xml:space="preserve">, </w:t>
      </w:r>
      <w:r w:rsidR="00D371B1">
        <w:rPr>
          <w:rFonts w:ascii="Times New Roman" w:eastAsia="Times New Roman" w:hAnsi="Times New Roman" w:cs="Times New Roman"/>
          <w:sz w:val="28"/>
          <w:szCs w:val="28"/>
          <w:lang w:eastAsia="ar-SA"/>
        </w:rPr>
        <w:t>identifikācijas kodu</w:t>
      </w:r>
      <w:r w:rsidRPr="008D2ABF">
        <w:rPr>
          <w:rFonts w:ascii="Times New Roman" w:eastAsia="Times New Roman" w:hAnsi="Times New Roman" w:cs="Times New Roman"/>
          <w:sz w:val="28"/>
          <w:szCs w:val="28"/>
          <w:lang w:eastAsia="ar-SA"/>
        </w:rPr>
        <w:t xml:space="preserve"> (ja tāds ir norādīts).</w:t>
      </w:r>
    </w:p>
    <w:p w14:paraId="10E5D1BE" w14:textId="17D69809" w:rsidR="008D2ABF" w:rsidRDefault="008D2ABF"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shd w:val="clear" w:color="auto" w:fill="FFFFFF"/>
        </w:rPr>
      </w:pPr>
      <w:r w:rsidRPr="008D2ABF">
        <w:rPr>
          <w:rFonts w:ascii="Times New Roman" w:hAnsi="Times New Roman" w:cs="Times New Roman"/>
          <w:sz w:val="28"/>
          <w:szCs w:val="28"/>
          <w:shd w:val="clear" w:color="auto" w:fill="FFFFFF"/>
        </w:rPr>
        <w:t xml:space="preserve">Ja persona, kura nosolījusi augstāko cenu, noteiktajā termiņā nosolīto summu nesamaksā, </w:t>
      </w:r>
      <w:r w:rsidR="001A123B">
        <w:rPr>
          <w:rFonts w:ascii="Times New Roman" w:hAnsi="Times New Roman" w:cs="Times New Roman"/>
          <w:sz w:val="28"/>
          <w:szCs w:val="28"/>
          <w:shd w:val="clear" w:color="auto" w:fill="FFFFFF"/>
        </w:rPr>
        <w:t>M</w:t>
      </w:r>
      <w:r w:rsidRPr="008D2ABF">
        <w:rPr>
          <w:rFonts w:ascii="Times New Roman" w:hAnsi="Times New Roman" w:cs="Times New Roman"/>
          <w:sz w:val="28"/>
          <w:szCs w:val="28"/>
          <w:shd w:val="clear" w:color="auto" w:fill="FFFFFF"/>
        </w:rPr>
        <w:t xml:space="preserve">antu piedāvā iegādāties personai, kura nosolījusi otru augstāko cenu. Ja persona atsakās no </w:t>
      </w:r>
      <w:r w:rsidR="001A123B">
        <w:rPr>
          <w:rFonts w:ascii="Times New Roman" w:hAnsi="Times New Roman" w:cs="Times New Roman"/>
          <w:sz w:val="28"/>
          <w:szCs w:val="28"/>
          <w:shd w:val="clear" w:color="auto" w:fill="FFFFFF"/>
        </w:rPr>
        <w:t>M</w:t>
      </w:r>
      <w:r w:rsidRPr="008D2ABF">
        <w:rPr>
          <w:rFonts w:ascii="Times New Roman" w:hAnsi="Times New Roman" w:cs="Times New Roman"/>
          <w:sz w:val="28"/>
          <w:szCs w:val="28"/>
          <w:shd w:val="clear" w:color="auto" w:fill="FFFFFF"/>
        </w:rPr>
        <w:t xml:space="preserve">antas iegādes vai divu dienu laikā nesamaksā nosolīto summu, tā zaudē tiesības uz </w:t>
      </w:r>
      <w:r w:rsidR="001A123B">
        <w:rPr>
          <w:rFonts w:ascii="Times New Roman" w:hAnsi="Times New Roman" w:cs="Times New Roman"/>
          <w:sz w:val="28"/>
          <w:szCs w:val="28"/>
          <w:shd w:val="clear" w:color="auto" w:fill="FFFFFF"/>
        </w:rPr>
        <w:t>M</w:t>
      </w:r>
      <w:r w:rsidRPr="008D2ABF">
        <w:rPr>
          <w:rFonts w:ascii="Times New Roman" w:hAnsi="Times New Roman" w:cs="Times New Roman"/>
          <w:sz w:val="28"/>
          <w:szCs w:val="28"/>
          <w:shd w:val="clear" w:color="auto" w:fill="FFFFFF"/>
        </w:rPr>
        <w:t>antu un iemaksāto nodrošinājuma summu.</w:t>
      </w:r>
    </w:p>
    <w:p w14:paraId="5BAC28C8" w14:textId="4A5B5772" w:rsidR="008D2ABF" w:rsidRPr="008D2ABF" w:rsidRDefault="008D2ABF"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shd w:val="clear" w:color="auto" w:fill="FFFFFF"/>
        </w:rPr>
      </w:pPr>
      <w:r w:rsidRPr="008D2ABF">
        <w:rPr>
          <w:rFonts w:ascii="Times New Roman" w:eastAsia="Times New Roman" w:hAnsi="Times New Roman" w:cs="Times New Roman"/>
          <w:sz w:val="28"/>
          <w:szCs w:val="28"/>
        </w:rPr>
        <w:lastRenderedPageBreak/>
        <w:t xml:space="preserve">Informāciju par Līguma noslēgšanu var saņemt pa tālruni </w:t>
      </w:r>
      <w:r w:rsidR="00FD1C17">
        <w:rPr>
          <w:rFonts w:ascii="Times New Roman" w:eastAsia="Times New Roman" w:hAnsi="Times New Roman" w:cs="Times New Roman"/>
          <w:sz w:val="28"/>
          <w:szCs w:val="28"/>
        </w:rPr>
        <w:t>20237435.</w:t>
      </w:r>
    </w:p>
    <w:p w14:paraId="76A57AC9" w14:textId="77777777" w:rsidR="008D2ABF" w:rsidRPr="008D2ABF" w:rsidRDefault="008D2ABF"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shd w:val="clear" w:color="auto" w:fill="FFFFFF"/>
        </w:rPr>
      </w:pPr>
      <w:r w:rsidRPr="008D2ABF">
        <w:rPr>
          <w:rFonts w:ascii="Times New Roman" w:eastAsia="Times New Roman" w:hAnsi="Times New Roman" w:cs="Times New Roman"/>
          <w:sz w:val="28"/>
          <w:szCs w:val="28"/>
        </w:rPr>
        <w:t>Līguma noslēgšana notiek aģentūrā Čiekurkalna 1. līnijā 1 k-2, Rīgā.</w:t>
      </w:r>
    </w:p>
    <w:p w14:paraId="45647412" w14:textId="1E9355E8" w:rsidR="008D2ABF" w:rsidRPr="008D2ABF" w:rsidRDefault="008D2ABF"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shd w:val="clear" w:color="auto" w:fill="FFFFFF"/>
        </w:rPr>
      </w:pPr>
      <w:r w:rsidRPr="008D2ABF">
        <w:rPr>
          <w:rFonts w:ascii="Times New Roman" w:eastAsia="Times New Roman" w:hAnsi="Times New Roman" w:cs="Times New Roman"/>
          <w:sz w:val="28"/>
          <w:szCs w:val="28"/>
          <w:lang w:eastAsia="ar-SA"/>
        </w:rPr>
        <w:t xml:space="preserve">Informāciju par maksājumu var saņemt, sazinoties ar </w:t>
      </w:r>
      <w:r w:rsidR="001A123B">
        <w:rPr>
          <w:rFonts w:ascii="Times New Roman" w:eastAsia="Times New Roman" w:hAnsi="Times New Roman" w:cs="Times New Roman"/>
          <w:sz w:val="28"/>
          <w:szCs w:val="28"/>
          <w:lang w:eastAsia="ar-SA"/>
        </w:rPr>
        <w:t>A</w:t>
      </w:r>
      <w:r w:rsidRPr="008D2ABF">
        <w:rPr>
          <w:rFonts w:ascii="Times New Roman" w:eastAsia="Times New Roman" w:hAnsi="Times New Roman" w:cs="Times New Roman"/>
          <w:sz w:val="28"/>
          <w:szCs w:val="28"/>
          <w:lang w:eastAsia="ar-SA"/>
        </w:rPr>
        <w:t xml:space="preserve">ģentūras Finanšu un grāmatvedības pārvaldes Grāmatvedības nodaļu pa tālruni 67829878.  </w:t>
      </w:r>
    </w:p>
    <w:p w14:paraId="39C5A48A" w14:textId="77777777" w:rsidR="008D2ABF" w:rsidRPr="008D2ABF" w:rsidRDefault="008D2ABF"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shd w:val="clear" w:color="auto" w:fill="FFFFFF"/>
        </w:rPr>
      </w:pPr>
      <w:r w:rsidRPr="008D2ABF">
        <w:rPr>
          <w:rFonts w:ascii="Times New Roman" w:eastAsia="Times New Roman" w:hAnsi="Times New Roman" w:cs="Times New Roman"/>
          <w:sz w:val="28"/>
          <w:szCs w:val="28"/>
          <w:lang w:eastAsia="ar-SA"/>
        </w:rPr>
        <w:t>Līguma noslēgšanai uzrādāmi šādi dokumenti:</w:t>
      </w:r>
    </w:p>
    <w:p w14:paraId="6E461F57" w14:textId="77777777" w:rsidR="008D2ABF" w:rsidRDefault="008D2ABF" w:rsidP="009E6EA0">
      <w:pPr>
        <w:pStyle w:val="ListParagraph"/>
        <w:numPr>
          <w:ilvl w:val="2"/>
          <w:numId w:val="7"/>
        </w:numPr>
        <w:suppressAutoHyphens/>
        <w:spacing w:before="120" w:after="120" w:line="240" w:lineRule="auto"/>
        <w:ind w:firstLine="130"/>
        <w:contextualSpacing w:val="0"/>
        <w:jc w:val="both"/>
        <w:rPr>
          <w:rFonts w:ascii="Times New Roman" w:eastAsia="Times New Roman" w:hAnsi="Times New Roman" w:cs="Times New Roman"/>
          <w:sz w:val="28"/>
          <w:szCs w:val="28"/>
          <w:lang w:eastAsia="ar-SA"/>
        </w:rPr>
      </w:pPr>
      <w:r w:rsidRPr="006074AA">
        <w:rPr>
          <w:rFonts w:ascii="Times New Roman" w:eastAsia="Times New Roman" w:hAnsi="Times New Roman" w:cs="Times New Roman"/>
          <w:sz w:val="28"/>
          <w:szCs w:val="28"/>
          <w:lang w:eastAsia="ar-SA"/>
        </w:rPr>
        <w:t>maksājuma veikšanu apliecinošs dokuments;</w:t>
      </w:r>
    </w:p>
    <w:p w14:paraId="132D4B50" w14:textId="77777777" w:rsidR="008D2ABF" w:rsidRPr="008D2ABF" w:rsidRDefault="008D2ABF" w:rsidP="009E6EA0">
      <w:pPr>
        <w:pStyle w:val="ListParagraph"/>
        <w:numPr>
          <w:ilvl w:val="2"/>
          <w:numId w:val="7"/>
        </w:numPr>
        <w:suppressAutoHyphens/>
        <w:spacing w:before="120" w:after="120" w:line="240" w:lineRule="auto"/>
        <w:ind w:left="0" w:firstLine="1134"/>
        <w:contextualSpacing w:val="0"/>
        <w:jc w:val="both"/>
        <w:rPr>
          <w:rFonts w:ascii="Times New Roman" w:eastAsia="Times New Roman" w:hAnsi="Times New Roman" w:cs="Times New Roman"/>
          <w:sz w:val="28"/>
          <w:szCs w:val="28"/>
          <w:lang w:eastAsia="ar-SA"/>
        </w:rPr>
      </w:pPr>
      <w:r w:rsidRPr="008D2ABF">
        <w:rPr>
          <w:rFonts w:ascii="Times New Roman" w:eastAsia="Times New Roman" w:hAnsi="Times New Roman" w:cs="Times New Roman"/>
          <w:sz w:val="28"/>
          <w:szCs w:val="28"/>
          <w:lang w:eastAsia="ar-SA"/>
        </w:rPr>
        <w:t>personu apliecinošs dokuments (fiziskai personai) vai pilnvara un  personu apliecinošs dokuments (juridiskai personai).</w:t>
      </w:r>
    </w:p>
    <w:p w14:paraId="4BAEF588" w14:textId="77777777" w:rsidR="008D2ABF" w:rsidRDefault="008D2ABF" w:rsidP="009E6EA0">
      <w:pPr>
        <w:pStyle w:val="ListParagraph"/>
        <w:numPr>
          <w:ilvl w:val="1"/>
          <w:numId w:val="7"/>
        </w:numPr>
        <w:spacing w:before="120" w:after="120" w:line="240" w:lineRule="auto"/>
        <w:ind w:left="0" w:firstLine="709"/>
        <w:contextualSpacing w:val="0"/>
        <w:jc w:val="both"/>
        <w:rPr>
          <w:rFonts w:ascii="Times New Roman" w:eastAsia="Times New Roman" w:hAnsi="Times New Roman" w:cs="Times New Roman"/>
          <w:sz w:val="28"/>
          <w:szCs w:val="28"/>
        </w:rPr>
      </w:pPr>
      <w:bookmarkStart w:id="41" w:name="_Ref19620592"/>
      <w:r>
        <w:rPr>
          <w:rFonts w:ascii="Times New Roman" w:eastAsia="Times New Roman" w:hAnsi="Times New Roman" w:cs="Times New Roman"/>
          <w:sz w:val="28"/>
          <w:szCs w:val="28"/>
        </w:rPr>
        <w:t>Mantas</w:t>
      </w:r>
      <w:r w:rsidRPr="006074AA">
        <w:rPr>
          <w:rFonts w:ascii="Times New Roman" w:eastAsia="Times New Roman" w:hAnsi="Times New Roman" w:cs="Times New Roman"/>
          <w:sz w:val="28"/>
          <w:szCs w:val="28"/>
        </w:rPr>
        <w:t xml:space="preserve"> nosolītājs </w:t>
      </w:r>
      <w:r>
        <w:rPr>
          <w:rFonts w:ascii="Times New Roman" w:eastAsia="Times New Roman" w:hAnsi="Times New Roman" w:cs="Times New Roman"/>
          <w:sz w:val="28"/>
          <w:szCs w:val="28"/>
        </w:rPr>
        <w:t xml:space="preserve">ne </w:t>
      </w:r>
      <w:r w:rsidRPr="006074AA">
        <w:rPr>
          <w:rFonts w:ascii="Times New Roman" w:hAnsi="Times New Roman" w:cs="Times New Roman"/>
          <w:sz w:val="28"/>
          <w:szCs w:val="28"/>
        </w:rPr>
        <w:t>vēlāk kā trešajā darba dienā pēc informācijas saņemšanas par Līguma sagatavošanu vai ne vēlāk kā nākamajā darba dienā pēc Līguma saņemšanas parakstīšanai ar drošu elektronisko parakstu, paraksta Līgumu</w:t>
      </w:r>
      <w:r w:rsidRPr="006074AA">
        <w:rPr>
          <w:rFonts w:ascii="Times New Roman" w:eastAsia="Times New Roman" w:hAnsi="Times New Roman" w:cs="Times New Roman"/>
          <w:sz w:val="28"/>
          <w:szCs w:val="28"/>
        </w:rPr>
        <w:t>. Iemaksātā nodrošinājuma summa tiek ieskaitīta pirkuma maksā.</w:t>
      </w:r>
      <w:bookmarkEnd w:id="41"/>
    </w:p>
    <w:p w14:paraId="120E4876" w14:textId="5BEACF09" w:rsidR="008D2ABF" w:rsidRDefault="008D2ABF" w:rsidP="009E6EA0">
      <w:pPr>
        <w:pStyle w:val="ListParagraph"/>
        <w:numPr>
          <w:ilvl w:val="1"/>
          <w:numId w:val="7"/>
        </w:numPr>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D2ABF">
        <w:rPr>
          <w:rFonts w:ascii="Times New Roman" w:eastAsia="Times New Roman" w:hAnsi="Times New Roman" w:cs="Times New Roman"/>
          <w:sz w:val="28"/>
          <w:szCs w:val="28"/>
        </w:rPr>
        <w:t xml:space="preserve">Persona, kura nenodrošina Līguma noslēgšanu šī sludinājuma </w:t>
      </w:r>
      <w:r w:rsidR="00536780" w:rsidRPr="00536780">
        <w:rPr>
          <w:rFonts w:ascii="Times New Roman" w:eastAsia="Times New Roman" w:hAnsi="Times New Roman" w:cs="Times New Roman"/>
          <w:sz w:val="28"/>
          <w:szCs w:val="28"/>
        </w:rPr>
        <w:t>7.7</w:t>
      </w:r>
      <w:r w:rsidRPr="00536780">
        <w:rPr>
          <w:rFonts w:ascii="Times New Roman" w:eastAsia="Times New Roman" w:hAnsi="Times New Roman" w:cs="Times New Roman"/>
          <w:sz w:val="28"/>
          <w:szCs w:val="28"/>
        </w:rPr>
        <w:t>.</w:t>
      </w:r>
      <w:r w:rsidR="00536780" w:rsidRPr="00536780">
        <w:rPr>
          <w:rFonts w:ascii="Times New Roman" w:eastAsia="Times New Roman" w:hAnsi="Times New Roman" w:cs="Times New Roman"/>
          <w:sz w:val="28"/>
          <w:szCs w:val="28"/>
        </w:rPr>
        <w:t xml:space="preserve"> </w:t>
      </w:r>
      <w:r w:rsidRPr="00536780">
        <w:rPr>
          <w:rFonts w:ascii="Times New Roman" w:eastAsia="Times New Roman" w:hAnsi="Times New Roman" w:cs="Times New Roman"/>
          <w:sz w:val="28"/>
          <w:szCs w:val="28"/>
        </w:rPr>
        <w:t>punktā</w:t>
      </w:r>
      <w:r w:rsidRPr="008D2ABF">
        <w:rPr>
          <w:rFonts w:ascii="Times New Roman" w:eastAsia="Times New Roman" w:hAnsi="Times New Roman" w:cs="Times New Roman"/>
          <w:sz w:val="28"/>
          <w:szCs w:val="28"/>
        </w:rPr>
        <w:t xml:space="preserve"> noteiktajā termiņ</w:t>
      </w:r>
      <w:r w:rsidR="001A123B">
        <w:rPr>
          <w:rFonts w:ascii="Times New Roman" w:eastAsia="Times New Roman" w:hAnsi="Times New Roman" w:cs="Times New Roman"/>
          <w:sz w:val="28"/>
          <w:szCs w:val="28"/>
        </w:rPr>
        <w:t>ā</w:t>
      </w:r>
      <w:r w:rsidRPr="008D2ABF">
        <w:rPr>
          <w:rFonts w:ascii="Times New Roman" w:eastAsia="Times New Roman" w:hAnsi="Times New Roman" w:cs="Times New Roman"/>
          <w:sz w:val="28"/>
          <w:szCs w:val="28"/>
        </w:rPr>
        <w:t>, zaudē tiesības slēgt Līgumu.</w:t>
      </w:r>
    </w:p>
    <w:p w14:paraId="48FE997A" w14:textId="7A7BEC0F" w:rsidR="008D2ABF" w:rsidRDefault="008D2ABF" w:rsidP="009E6EA0">
      <w:pPr>
        <w:pStyle w:val="ListParagraph"/>
        <w:numPr>
          <w:ilvl w:val="1"/>
          <w:numId w:val="7"/>
        </w:numPr>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D2ABF">
        <w:rPr>
          <w:rFonts w:ascii="Times New Roman" w:eastAsia="Times New Roman" w:hAnsi="Times New Roman" w:cs="Times New Roman"/>
          <w:sz w:val="28"/>
          <w:szCs w:val="28"/>
        </w:rPr>
        <w:t xml:space="preserve">Noslēdzot Līgumu, pircējs Līgumā noteiktajā termiņā nodrošina </w:t>
      </w:r>
      <w:r>
        <w:rPr>
          <w:rFonts w:ascii="Times New Roman" w:eastAsia="Times New Roman" w:hAnsi="Times New Roman" w:cs="Times New Roman"/>
          <w:sz w:val="28"/>
          <w:szCs w:val="28"/>
        </w:rPr>
        <w:t>Mantas</w:t>
      </w:r>
      <w:r w:rsidRPr="008D2ABF">
        <w:rPr>
          <w:rFonts w:ascii="Times New Roman" w:eastAsia="Times New Roman" w:hAnsi="Times New Roman" w:cs="Times New Roman"/>
          <w:sz w:val="28"/>
          <w:szCs w:val="28"/>
        </w:rPr>
        <w:t xml:space="preserve"> pārņemšanu tās </w:t>
      </w:r>
      <w:r w:rsidR="00D371B1">
        <w:rPr>
          <w:rFonts w:ascii="Times New Roman" w:eastAsia="Times New Roman" w:hAnsi="Times New Roman" w:cs="Times New Roman"/>
          <w:sz w:val="28"/>
          <w:szCs w:val="28"/>
        </w:rPr>
        <w:t>atraš</w:t>
      </w:r>
      <w:r w:rsidR="001A123B">
        <w:rPr>
          <w:rFonts w:ascii="Times New Roman" w:eastAsia="Times New Roman" w:hAnsi="Times New Roman" w:cs="Times New Roman"/>
          <w:sz w:val="28"/>
          <w:szCs w:val="28"/>
        </w:rPr>
        <w:t>a</w:t>
      </w:r>
      <w:r w:rsidR="00D371B1">
        <w:rPr>
          <w:rFonts w:ascii="Times New Roman" w:eastAsia="Times New Roman" w:hAnsi="Times New Roman" w:cs="Times New Roman"/>
          <w:sz w:val="28"/>
          <w:szCs w:val="28"/>
        </w:rPr>
        <w:t>nās</w:t>
      </w:r>
      <w:r w:rsidRPr="008D2ABF">
        <w:rPr>
          <w:rFonts w:ascii="Times New Roman" w:eastAsia="Times New Roman" w:hAnsi="Times New Roman" w:cs="Times New Roman"/>
          <w:sz w:val="28"/>
          <w:szCs w:val="28"/>
        </w:rPr>
        <w:t xml:space="preserve"> vietā.</w:t>
      </w:r>
    </w:p>
    <w:p w14:paraId="6A52C984" w14:textId="77777777" w:rsidR="008D2ABF" w:rsidRDefault="008D2ABF" w:rsidP="009E6EA0">
      <w:pPr>
        <w:pStyle w:val="ListParagraph"/>
        <w:numPr>
          <w:ilvl w:val="1"/>
          <w:numId w:val="7"/>
        </w:numPr>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D2ABF">
        <w:rPr>
          <w:rFonts w:ascii="Times New Roman" w:eastAsia="Times New Roman" w:hAnsi="Times New Roman" w:cs="Times New Roman"/>
          <w:sz w:val="28"/>
          <w:szCs w:val="28"/>
        </w:rPr>
        <w:t>Nosolītā</w:t>
      </w:r>
      <w:r>
        <w:rPr>
          <w:rFonts w:ascii="Times New Roman" w:eastAsia="Times New Roman" w:hAnsi="Times New Roman" w:cs="Times New Roman"/>
          <w:sz w:val="28"/>
          <w:szCs w:val="28"/>
        </w:rPr>
        <w:t>s</w:t>
      </w:r>
      <w:r w:rsidRPr="008D2A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Mantas</w:t>
      </w:r>
      <w:r w:rsidRPr="008D2ABF">
        <w:rPr>
          <w:rFonts w:ascii="Times New Roman" w:eastAsia="Times New Roman" w:hAnsi="Times New Roman" w:cs="Times New Roman"/>
          <w:sz w:val="28"/>
          <w:szCs w:val="28"/>
        </w:rPr>
        <w:t xml:space="preserve"> Līgums nosaka visas tiesiskās attiecības starp pircēju un pārdevēju un tiek slēgts atbilstoši </w:t>
      </w:r>
      <w:r>
        <w:rPr>
          <w:rFonts w:ascii="Times New Roman" w:eastAsia="Times New Roman" w:hAnsi="Times New Roman" w:cs="Times New Roman"/>
          <w:sz w:val="28"/>
          <w:szCs w:val="28"/>
        </w:rPr>
        <w:t xml:space="preserve">Mantas </w:t>
      </w:r>
      <w:r w:rsidRPr="008D2ABF">
        <w:rPr>
          <w:rFonts w:ascii="Times New Roman" w:eastAsia="Times New Roman" w:hAnsi="Times New Roman" w:cs="Times New Roman"/>
          <w:sz w:val="28"/>
          <w:szCs w:val="28"/>
        </w:rPr>
        <w:t xml:space="preserve"> </w:t>
      </w:r>
      <w:proofErr w:type="spellStart"/>
      <w:r w:rsidRPr="008D2ABF">
        <w:rPr>
          <w:rFonts w:ascii="Times New Roman" w:eastAsia="Times New Roman" w:hAnsi="Times New Roman" w:cs="Times New Roman"/>
          <w:sz w:val="28"/>
          <w:szCs w:val="28"/>
        </w:rPr>
        <w:t>izsolītāja</w:t>
      </w:r>
      <w:proofErr w:type="spellEnd"/>
      <w:r w:rsidRPr="008D2ABF">
        <w:rPr>
          <w:rFonts w:ascii="Times New Roman" w:eastAsia="Times New Roman" w:hAnsi="Times New Roman" w:cs="Times New Roman"/>
          <w:sz w:val="28"/>
          <w:szCs w:val="28"/>
        </w:rPr>
        <w:t xml:space="preserve"> izstrādātam Līgumam, kurš ir pieejams Aģentūras tīmekļvietnē </w:t>
      </w:r>
      <w:hyperlink r:id="rId11" w:history="1">
        <w:r w:rsidRPr="00740BE2">
          <w:rPr>
            <w:rStyle w:val="Hyperlink"/>
            <w:sz w:val="28"/>
            <w:szCs w:val="28"/>
          </w:rPr>
          <w:t>http://www.nva.iem.gov.lv/lat/mantas-realizacija</w:t>
        </w:r>
      </w:hyperlink>
      <w:r w:rsidRPr="008D2ABF">
        <w:rPr>
          <w:rFonts w:ascii="Times New Roman" w:eastAsia="Times New Roman" w:hAnsi="Times New Roman" w:cs="Times New Roman"/>
          <w:sz w:val="28"/>
          <w:szCs w:val="28"/>
        </w:rPr>
        <w:t xml:space="preserve"> .</w:t>
      </w:r>
    </w:p>
    <w:p w14:paraId="0509B1E3" w14:textId="77777777" w:rsidR="00A1338D" w:rsidRDefault="008D2ABF" w:rsidP="009E6EA0">
      <w:pPr>
        <w:pStyle w:val="ListParagraph"/>
        <w:numPr>
          <w:ilvl w:val="1"/>
          <w:numId w:val="7"/>
        </w:numPr>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D2ABF">
        <w:rPr>
          <w:rFonts w:ascii="Times New Roman" w:eastAsia="Times New Roman" w:hAnsi="Times New Roman" w:cs="Times New Roman"/>
          <w:sz w:val="28"/>
          <w:szCs w:val="28"/>
        </w:rPr>
        <w:t xml:space="preserve">Pircējs </w:t>
      </w:r>
      <w:r w:rsidR="00A1338D">
        <w:rPr>
          <w:rFonts w:ascii="Times New Roman" w:eastAsia="Times New Roman" w:hAnsi="Times New Roman" w:cs="Times New Roman"/>
          <w:sz w:val="28"/>
          <w:szCs w:val="28"/>
        </w:rPr>
        <w:t>Mantu</w:t>
      </w:r>
      <w:r w:rsidRPr="008D2ABF">
        <w:rPr>
          <w:rFonts w:ascii="Times New Roman" w:eastAsia="Times New Roman" w:hAnsi="Times New Roman" w:cs="Times New Roman"/>
          <w:sz w:val="28"/>
          <w:szCs w:val="28"/>
        </w:rPr>
        <w:t xml:space="preserve"> var saņemt pēc Līguma parakstīšanas saskaņā ar minētā Līguma noteikumiem.</w:t>
      </w:r>
    </w:p>
    <w:p w14:paraId="5FF9F847" w14:textId="0D03841B" w:rsidR="00A1338D" w:rsidRPr="00A1338D" w:rsidRDefault="00A1338D" w:rsidP="009E6EA0">
      <w:pPr>
        <w:pStyle w:val="ListParagraph"/>
        <w:numPr>
          <w:ilvl w:val="1"/>
          <w:numId w:val="7"/>
        </w:numPr>
        <w:spacing w:before="120" w:after="12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ABF" w:rsidRPr="00A1338D">
        <w:rPr>
          <w:rFonts w:ascii="Times New Roman" w:hAnsi="Times New Roman" w:cs="Times New Roman"/>
          <w:sz w:val="28"/>
          <w:szCs w:val="28"/>
        </w:rPr>
        <w:t xml:space="preserve">Noslēdzot Līgumu, </w:t>
      </w:r>
      <w:r>
        <w:rPr>
          <w:rFonts w:ascii="Times New Roman" w:hAnsi="Times New Roman" w:cs="Times New Roman"/>
          <w:sz w:val="28"/>
          <w:szCs w:val="28"/>
        </w:rPr>
        <w:t>Manta no</w:t>
      </w:r>
      <w:r w:rsidR="008D2ABF" w:rsidRPr="00A1338D">
        <w:rPr>
          <w:rFonts w:ascii="Times New Roman" w:hAnsi="Times New Roman" w:cs="Times New Roman"/>
          <w:sz w:val="28"/>
          <w:szCs w:val="28"/>
        </w:rPr>
        <w:t xml:space="preserve"> </w:t>
      </w:r>
      <w:r w:rsidR="00D371B1">
        <w:rPr>
          <w:rFonts w:ascii="Times New Roman" w:hAnsi="Times New Roman" w:cs="Times New Roman"/>
          <w:sz w:val="28"/>
          <w:szCs w:val="28"/>
        </w:rPr>
        <w:t>tās atraš</w:t>
      </w:r>
      <w:r w:rsidR="001A123B">
        <w:rPr>
          <w:rFonts w:ascii="Times New Roman" w:hAnsi="Times New Roman" w:cs="Times New Roman"/>
          <w:sz w:val="28"/>
          <w:szCs w:val="28"/>
        </w:rPr>
        <w:t>a</w:t>
      </w:r>
      <w:r w:rsidR="00D371B1">
        <w:rPr>
          <w:rFonts w:ascii="Times New Roman" w:hAnsi="Times New Roman" w:cs="Times New Roman"/>
          <w:sz w:val="28"/>
          <w:szCs w:val="28"/>
        </w:rPr>
        <w:t>nās</w:t>
      </w:r>
      <w:r w:rsidR="008D2ABF" w:rsidRPr="00A1338D">
        <w:rPr>
          <w:rFonts w:ascii="Times New Roman" w:hAnsi="Times New Roman" w:cs="Times New Roman"/>
          <w:sz w:val="28"/>
          <w:szCs w:val="28"/>
        </w:rPr>
        <w:t xml:space="preserve"> vietas </w:t>
      </w:r>
      <w:r>
        <w:rPr>
          <w:rFonts w:ascii="Times New Roman" w:hAnsi="Times New Roman" w:cs="Times New Roman"/>
          <w:sz w:val="28"/>
          <w:szCs w:val="28"/>
        </w:rPr>
        <w:t xml:space="preserve">jāpārņem </w:t>
      </w:r>
      <w:r w:rsidR="00536780" w:rsidRPr="00536780">
        <w:rPr>
          <w:rFonts w:ascii="Times New Roman" w:hAnsi="Times New Roman" w:cs="Times New Roman"/>
          <w:sz w:val="28"/>
          <w:szCs w:val="28"/>
        </w:rPr>
        <w:t>7 (septiņu</w:t>
      </w:r>
      <w:r w:rsidRPr="00536780">
        <w:rPr>
          <w:rFonts w:ascii="Times New Roman" w:hAnsi="Times New Roman" w:cs="Times New Roman"/>
          <w:sz w:val="28"/>
          <w:szCs w:val="28"/>
        </w:rPr>
        <w:t>) darba dienu</w:t>
      </w:r>
      <w:r>
        <w:rPr>
          <w:rFonts w:ascii="Times New Roman" w:hAnsi="Times New Roman" w:cs="Times New Roman"/>
          <w:sz w:val="28"/>
          <w:szCs w:val="28"/>
        </w:rPr>
        <w:t xml:space="preserve"> laikā.</w:t>
      </w:r>
    </w:p>
    <w:p w14:paraId="13B69915" w14:textId="77777777" w:rsidR="008D2ABF" w:rsidRPr="00A1338D" w:rsidRDefault="00A1338D" w:rsidP="009E6EA0">
      <w:pPr>
        <w:pStyle w:val="ListParagraph"/>
        <w:numPr>
          <w:ilvl w:val="1"/>
          <w:numId w:val="7"/>
        </w:numPr>
        <w:spacing w:before="120" w:after="120" w:line="24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D2ABF" w:rsidRPr="00A1338D">
        <w:rPr>
          <w:rFonts w:ascii="Times New Roman" w:eastAsia="Times New Roman" w:hAnsi="Times New Roman" w:cs="Times New Roman"/>
          <w:sz w:val="28"/>
          <w:szCs w:val="28"/>
        </w:rPr>
        <w:t>Izsolē nopirktā</w:t>
      </w:r>
      <w:r>
        <w:rPr>
          <w:rFonts w:ascii="Times New Roman" w:eastAsia="Times New Roman" w:hAnsi="Times New Roman" w:cs="Times New Roman"/>
          <w:sz w:val="28"/>
          <w:szCs w:val="28"/>
        </w:rPr>
        <w:t>s</w:t>
      </w:r>
      <w:r w:rsidR="008D2ABF" w:rsidRPr="00A133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Mantas</w:t>
      </w:r>
      <w:r w:rsidR="008D2ABF" w:rsidRPr="00A1338D">
        <w:rPr>
          <w:rFonts w:ascii="Times New Roman" w:eastAsia="Times New Roman" w:hAnsi="Times New Roman" w:cs="Times New Roman"/>
          <w:sz w:val="28"/>
          <w:szCs w:val="28"/>
        </w:rPr>
        <w:t xml:space="preserve"> pieņemšanu un pārvietošanu pēc Līguma noslēgšanas pircējs veic saviem spēkiem un par saviem līdzekļiem.</w:t>
      </w:r>
    </w:p>
    <w:p w14:paraId="5F1B7393" w14:textId="77777777" w:rsidR="00A1338D" w:rsidRDefault="00A1338D" w:rsidP="009E6EA0">
      <w:pPr>
        <w:pStyle w:val="ListParagraph"/>
        <w:numPr>
          <w:ilvl w:val="0"/>
          <w:numId w:val="7"/>
        </w:numPr>
        <w:suppressAutoHyphens/>
        <w:spacing w:before="240" w:after="240" w:line="240" w:lineRule="auto"/>
        <w:ind w:left="431" w:hanging="431"/>
        <w:contextualSpacing w:val="0"/>
        <w:jc w:val="center"/>
        <w:rPr>
          <w:rFonts w:ascii="Times New Roman" w:eastAsia="Times New Roman" w:hAnsi="Times New Roman" w:cs="Times New Roman"/>
          <w:b/>
          <w:sz w:val="28"/>
          <w:szCs w:val="28"/>
        </w:rPr>
      </w:pPr>
      <w:r w:rsidRPr="006074AA">
        <w:rPr>
          <w:rFonts w:ascii="Times New Roman" w:eastAsia="Times New Roman" w:hAnsi="Times New Roman" w:cs="Times New Roman"/>
          <w:b/>
          <w:sz w:val="28"/>
          <w:szCs w:val="28"/>
        </w:rPr>
        <w:t>Izsoles komisija, tās tiesības un pienākumi.</w:t>
      </w:r>
    </w:p>
    <w:p w14:paraId="3B2DAA0A" w14:textId="77777777" w:rsidR="00A1338D" w:rsidRPr="009D46A9" w:rsidRDefault="00A1338D" w:rsidP="009E6EA0">
      <w:pPr>
        <w:pStyle w:val="ListParagraph"/>
        <w:numPr>
          <w:ilvl w:val="1"/>
          <w:numId w:val="7"/>
        </w:numPr>
        <w:spacing w:before="120" w:after="120" w:line="240" w:lineRule="auto"/>
        <w:ind w:left="0" w:firstLine="851"/>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338D">
        <w:rPr>
          <w:rFonts w:ascii="Times New Roman" w:eastAsia="Times New Roman" w:hAnsi="Times New Roman" w:cs="Times New Roman"/>
          <w:sz w:val="28"/>
          <w:szCs w:val="28"/>
        </w:rPr>
        <w:t>Komisija darbojas saskaņā ar Valsts materiālo rezervju likumu, Publiskas personas mantas atsavināšanas likumu</w:t>
      </w:r>
      <w:r>
        <w:rPr>
          <w:rFonts w:ascii="Times New Roman" w:eastAsia="Times New Roman" w:hAnsi="Times New Roman" w:cs="Times New Roman"/>
          <w:sz w:val="28"/>
          <w:szCs w:val="28"/>
        </w:rPr>
        <w:t xml:space="preserve"> </w:t>
      </w:r>
      <w:r w:rsidRPr="00A1338D">
        <w:rPr>
          <w:rFonts w:ascii="Times New Roman" w:eastAsia="Times New Roman" w:hAnsi="Times New Roman" w:cs="Times New Roman"/>
          <w:sz w:val="28"/>
          <w:szCs w:val="28"/>
        </w:rPr>
        <w:t>un šiem izsoles noteikumiem.</w:t>
      </w:r>
    </w:p>
    <w:p w14:paraId="61E12117" w14:textId="77777777" w:rsidR="00A1338D" w:rsidRDefault="00A1338D" w:rsidP="009E6EA0">
      <w:pPr>
        <w:pStyle w:val="ListParagraph"/>
        <w:numPr>
          <w:ilvl w:val="1"/>
          <w:numId w:val="7"/>
        </w:numPr>
        <w:spacing w:before="120" w:after="120" w:line="240" w:lineRule="auto"/>
        <w:ind w:left="0" w:firstLine="851"/>
        <w:contextualSpacing w:val="0"/>
        <w:jc w:val="both"/>
        <w:rPr>
          <w:rFonts w:ascii="Times New Roman" w:eastAsia="Times New Roman" w:hAnsi="Times New Roman" w:cs="Times New Roman"/>
          <w:sz w:val="28"/>
          <w:szCs w:val="28"/>
        </w:rPr>
      </w:pPr>
      <w:r w:rsidRPr="00A1338D">
        <w:rPr>
          <w:rFonts w:ascii="Times New Roman" w:eastAsia="Times New Roman" w:hAnsi="Times New Roman" w:cs="Times New Roman"/>
          <w:sz w:val="28"/>
          <w:szCs w:val="28"/>
        </w:rPr>
        <w:t>Komisija sastāv no četriem komisijas locekļiem. Komisijas sastāvs ir apstiprināts ar Aģentūras 20</w:t>
      </w:r>
      <w:r w:rsidR="009D46A9">
        <w:rPr>
          <w:rFonts w:ascii="Times New Roman" w:eastAsia="Times New Roman" w:hAnsi="Times New Roman" w:cs="Times New Roman"/>
          <w:sz w:val="28"/>
          <w:szCs w:val="28"/>
        </w:rPr>
        <w:t>21</w:t>
      </w:r>
      <w:r w:rsidRPr="00A1338D">
        <w:rPr>
          <w:rFonts w:ascii="Times New Roman" w:eastAsia="Times New Roman" w:hAnsi="Times New Roman" w:cs="Times New Roman"/>
          <w:sz w:val="28"/>
          <w:szCs w:val="28"/>
        </w:rPr>
        <w:t xml:space="preserve">. gada </w:t>
      </w:r>
      <w:r w:rsidR="009D46A9">
        <w:rPr>
          <w:rFonts w:ascii="Times New Roman" w:eastAsia="Times New Roman" w:hAnsi="Times New Roman" w:cs="Times New Roman"/>
          <w:sz w:val="28"/>
          <w:szCs w:val="28"/>
        </w:rPr>
        <w:t>27. janvāra</w:t>
      </w:r>
      <w:r w:rsidRPr="00A1338D">
        <w:rPr>
          <w:rFonts w:ascii="Times New Roman" w:eastAsia="Times New Roman" w:hAnsi="Times New Roman" w:cs="Times New Roman"/>
          <w:sz w:val="28"/>
          <w:szCs w:val="28"/>
        </w:rPr>
        <w:t xml:space="preserve"> rīkojumu Nr.</w:t>
      </w:r>
      <w:r w:rsidR="009D46A9">
        <w:rPr>
          <w:rFonts w:ascii="Times New Roman" w:eastAsia="Times New Roman" w:hAnsi="Times New Roman" w:cs="Times New Roman"/>
          <w:sz w:val="28"/>
          <w:szCs w:val="28"/>
        </w:rPr>
        <w:t>76</w:t>
      </w:r>
      <w:r w:rsidRPr="00A1338D">
        <w:rPr>
          <w:rFonts w:ascii="Times New Roman" w:eastAsia="Times New Roman" w:hAnsi="Times New Roman" w:cs="Times New Roman"/>
          <w:sz w:val="28"/>
          <w:szCs w:val="28"/>
        </w:rPr>
        <w:t>.</w:t>
      </w:r>
    </w:p>
    <w:p w14:paraId="14BF58EF" w14:textId="77777777" w:rsidR="009D46A9" w:rsidRDefault="00A1338D" w:rsidP="009E6EA0">
      <w:pPr>
        <w:pStyle w:val="ListParagraph"/>
        <w:numPr>
          <w:ilvl w:val="1"/>
          <w:numId w:val="7"/>
        </w:numPr>
        <w:spacing w:before="120" w:after="120" w:line="240" w:lineRule="auto"/>
        <w:ind w:left="0" w:firstLine="851"/>
        <w:contextualSpacing w:val="0"/>
        <w:jc w:val="both"/>
        <w:rPr>
          <w:rFonts w:ascii="Times New Roman" w:eastAsia="Times New Roman" w:hAnsi="Times New Roman" w:cs="Times New Roman"/>
          <w:sz w:val="28"/>
          <w:szCs w:val="28"/>
        </w:rPr>
      </w:pPr>
      <w:r w:rsidRPr="00A1338D">
        <w:rPr>
          <w:rFonts w:ascii="Times New Roman" w:eastAsia="Times New Roman" w:hAnsi="Times New Roman" w:cs="Times New Roman"/>
          <w:sz w:val="28"/>
          <w:szCs w:val="28"/>
        </w:rPr>
        <w:t>Komisijas darbu vada komisijas priekšsēdētājs, bet viņa prombūtnes laikā komisijas priekšsēdētāja vietnieks. Komisija ir darboties tiesīga, ja tajā piedalās vismaz 3 komisijas locekļi.</w:t>
      </w:r>
    </w:p>
    <w:p w14:paraId="0BC379AE" w14:textId="77777777" w:rsidR="00A1338D" w:rsidRPr="009D46A9" w:rsidRDefault="00A1338D" w:rsidP="009E6EA0">
      <w:pPr>
        <w:pStyle w:val="ListParagraph"/>
        <w:numPr>
          <w:ilvl w:val="1"/>
          <w:numId w:val="7"/>
        </w:numPr>
        <w:spacing w:before="120" w:after="120" w:line="240" w:lineRule="auto"/>
        <w:ind w:left="0" w:firstLine="851"/>
        <w:contextualSpacing w:val="0"/>
        <w:jc w:val="both"/>
        <w:rPr>
          <w:rFonts w:ascii="Times New Roman" w:eastAsia="Times New Roman" w:hAnsi="Times New Roman" w:cs="Times New Roman"/>
          <w:sz w:val="28"/>
          <w:szCs w:val="28"/>
        </w:rPr>
      </w:pPr>
      <w:r w:rsidRPr="009D46A9">
        <w:rPr>
          <w:rFonts w:ascii="Times New Roman" w:eastAsia="Times New Roman" w:hAnsi="Times New Roman" w:cs="Times New Roman"/>
          <w:sz w:val="28"/>
          <w:szCs w:val="28"/>
        </w:rPr>
        <w:lastRenderedPageBreak/>
        <w:t>Komisijas pienākums:</w:t>
      </w:r>
    </w:p>
    <w:p w14:paraId="651FCC2B" w14:textId="77777777" w:rsidR="009D46A9" w:rsidRDefault="00A1338D" w:rsidP="009E6EA0">
      <w:pPr>
        <w:pStyle w:val="ListParagraph"/>
        <w:numPr>
          <w:ilvl w:val="2"/>
          <w:numId w:val="7"/>
        </w:numPr>
        <w:tabs>
          <w:tab w:val="left" w:pos="1418"/>
        </w:tabs>
        <w:spacing w:before="120" w:after="120" w:line="240" w:lineRule="auto"/>
        <w:ind w:firstLine="272"/>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pieņemt lēmumu par izsoles rezultātiem;</w:t>
      </w:r>
    </w:p>
    <w:p w14:paraId="0FE88429" w14:textId="77777777" w:rsidR="00A1338D" w:rsidRPr="009D46A9" w:rsidRDefault="00A1338D" w:rsidP="009E6EA0">
      <w:pPr>
        <w:pStyle w:val="ListParagraph"/>
        <w:numPr>
          <w:ilvl w:val="2"/>
          <w:numId w:val="7"/>
        </w:numPr>
        <w:tabs>
          <w:tab w:val="left" w:pos="1418"/>
        </w:tabs>
        <w:spacing w:before="120" w:after="120" w:line="240" w:lineRule="auto"/>
        <w:ind w:firstLine="272"/>
        <w:contextualSpacing w:val="0"/>
        <w:jc w:val="both"/>
        <w:rPr>
          <w:rFonts w:ascii="Times New Roman" w:eastAsia="Times New Roman" w:hAnsi="Times New Roman" w:cs="Times New Roman"/>
          <w:sz w:val="28"/>
          <w:szCs w:val="28"/>
        </w:rPr>
      </w:pPr>
      <w:r w:rsidRPr="009D46A9">
        <w:rPr>
          <w:rFonts w:ascii="Times New Roman" w:eastAsia="Times New Roman" w:hAnsi="Times New Roman" w:cs="Times New Roman"/>
          <w:sz w:val="28"/>
          <w:szCs w:val="28"/>
        </w:rPr>
        <w:t>atbildēt uz pretendentu jautājumiem.</w:t>
      </w:r>
    </w:p>
    <w:p w14:paraId="6622DA01" w14:textId="77777777" w:rsidR="009D46A9" w:rsidRDefault="00A1338D" w:rsidP="009E6EA0">
      <w:pPr>
        <w:pStyle w:val="ListParagraph"/>
        <w:numPr>
          <w:ilvl w:val="1"/>
          <w:numId w:val="7"/>
        </w:numPr>
        <w:spacing w:before="120" w:after="120" w:line="240" w:lineRule="auto"/>
        <w:ind w:left="0" w:firstLine="851"/>
        <w:contextualSpacing w:val="0"/>
        <w:jc w:val="both"/>
        <w:rPr>
          <w:rFonts w:ascii="Times New Roman" w:eastAsia="Times New Roman" w:hAnsi="Times New Roman" w:cs="Times New Roman"/>
          <w:sz w:val="28"/>
          <w:szCs w:val="28"/>
        </w:rPr>
      </w:pPr>
      <w:r w:rsidRPr="006074AA">
        <w:rPr>
          <w:rFonts w:ascii="Times New Roman" w:eastAsia="Times New Roman" w:hAnsi="Times New Roman" w:cs="Times New Roman"/>
          <w:sz w:val="28"/>
          <w:szCs w:val="28"/>
        </w:rPr>
        <w:t>Komisijas locekļi nav tiesīgi izpaust jebkādas ziņas par izsoles dalībniekiem.</w:t>
      </w:r>
    </w:p>
    <w:p w14:paraId="621252A5" w14:textId="77777777" w:rsidR="00A1338D" w:rsidRDefault="00A1338D" w:rsidP="009E6EA0">
      <w:pPr>
        <w:pStyle w:val="ListParagraph"/>
        <w:numPr>
          <w:ilvl w:val="1"/>
          <w:numId w:val="7"/>
        </w:numPr>
        <w:spacing w:before="120" w:after="120" w:line="240" w:lineRule="auto"/>
        <w:ind w:left="0" w:firstLine="851"/>
        <w:contextualSpacing w:val="0"/>
        <w:jc w:val="both"/>
        <w:rPr>
          <w:rFonts w:ascii="Times New Roman" w:eastAsia="Times New Roman" w:hAnsi="Times New Roman" w:cs="Times New Roman"/>
          <w:sz w:val="28"/>
          <w:szCs w:val="28"/>
        </w:rPr>
      </w:pPr>
      <w:r w:rsidRPr="009D46A9">
        <w:rPr>
          <w:rFonts w:ascii="Times New Roman" w:eastAsia="Times New Roman" w:hAnsi="Times New Roman" w:cs="Times New Roman"/>
          <w:sz w:val="28"/>
          <w:szCs w:val="28"/>
        </w:rPr>
        <w:t>Komisija apkopo izsoles rezultātus un ne vēlāk kā divu darba dienu laikā nodrošina izsoles rezultātu publicēšanu Aģentūras tīmekļvietnē.</w:t>
      </w:r>
    </w:p>
    <w:p w14:paraId="73F96E90" w14:textId="77777777" w:rsidR="009D46A9" w:rsidRPr="006074AA" w:rsidRDefault="009D46A9" w:rsidP="009E6EA0">
      <w:pPr>
        <w:pStyle w:val="ListParagraph"/>
        <w:numPr>
          <w:ilvl w:val="0"/>
          <w:numId w:val="7"/>
        </w:numPr>
        <w:spacing w:before="240" w:after="240" w:line="240" w:lineRule="auto"/>
        <w:ind w:left="431" w:hanging="431"/>
        <w:contextualSpacing w:val="0"/>
        <w:jc w:val="center"/>
        <w:rPr>
          <w:rFonts w:ascii="Times New Roman" w:eastAsia="Times New Roman" w:hAnsi="Times New Roman" w:cs="Times New Roman"/>
          <w:b/>
          <w:sz w:val="28"/>
          <w:szCs w:val="28"/>
        </w:rPr>
      </w:pPr>
      <w:r w:rsidRPr="006074AA">
        <w:rPr>
          <w:rFonts w:ascii="Times New Roman" w:eastAsia="Times New Roman" w:hAnsi="Times New Roman" w:cs="Times New Roman"/>
          <w:b/>
          <w:sz w:val="28"/>
          <w:szCs w:val="28"/>
        </w:rPr>
        <w:t>Nobeiguma noteikumi</w:t>
      </w:r>
    </w:p>
    <w:p w14:paraId="4313765C" w14:textId="77777777" w:rsidR="009D46A9" w:rsidRDefault="009D46A9" w:rsidP="009E6EA0">
      <w:pPr>
        <w:pStyle w:val="ListParagraph"/>
        <w:numPr>
          <w:ilvl w:val="1"/>
          <w:numId w:val="7"/>
        </w:numPr>
        <w:spacing w:before="120" w:after="120" w:line="240" w:lineRule="auto"/>
        <w:ind w:left="0" w:firstLine="992"/>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074AA">
        <w:rPr>
          <w:rFonts w:ascii="Times New Roman" w:eastAsia="Times New Roman" w:hAnsi="Times New Roman" w:cs="Times New Roman"/>
          <w:sz w:val="28"/>
          <w:szCs w:val="28"/>
        </w:rPr>
        <w:t xml:space="preserve">Izsoles rīkotājam ir tiesības no izsoles rīkotāja neatkarīgu apstākļu dēļ, kuri līdz </w:t>
      </w:r>
      <w:r>
        <w:rPr>
          <w:rFonts w:ascii="Times New Roman" w:eastAsia="Times New Roman" w:hAnsi="Times New Roman" w:cs="Times New Roman"/>
          <w:sz w:val="28"/>
          <w:szCs w:val="28"/>
        </w:rPr>
        <w:t>sludinājuma</w:t>
      </w:r>
      <w:r w:rsidRPr="006074AA">
        <w:rPr>
          <w:rFonts w:ascii="Times New Roman" w:eastAsia="Times New Roman" w:hAnsi="Times New Roman" w:cs="Times New Roman"/>
          <w:sz w:val="28"/>
          <w:szCs w:val="28"/>
        </w:rPr>
        <w:t xml:space="preserve"> izstrādei tam nebija zināmi, līdz Līguma noslēgšanai pārtraukt vai apturēt izsoli.</w:t>
      </w:r>
    </w:p>
    <w:p w14:paraId="5CB07E90" w14:textId="77777777" w:rsidR="009D46A9" w:rsidRPr="009D46A9" w:rsidRDefault="009D46A9" w:rsidP="009E6EA0">
      <w:pPr>
        <w:pStyle w:val="ListParagraph"/>
        <w:numPr>
          <w:ilvl w:val="1"/>
          <w:numId w:val="7"/>
        </w:numPr>
        <w:spacing w:before="120" w:after="120" w:line="240" w:lineRule="auto"/>
        <w:ind w:left="0" w:firstLine="992"/>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D46A9">
        <w:rPr>
          <w:rFonts w:ascii="Times New Roman" w:eastAsia="Times New Roman" w:hAnsi="Times New Roman" w:cs="Times New Roman"/>
          <w:sz w:val="28"/>
          <w:szCs w:val="28"/>
        </w:rPr>
        <w:t>Piedalīšanās izsolē ir personu brīvas gribas izpausme. Izsoles dalībnieki ievēro šī izsoles sludinājuma prasības, un izsoles uzvarētājs, parakstot Līgumu, apņemas izpildīt tajā noteiktās saistības.</w:t>
      </w:r>
    </w:p>
    <w:p w14:paraId="79F43DAA" w14:textId="77777777" w:rsidR="00E91B03" w:rsidRDefault="00E91B03" w:rsidP="009E6EA0">
      <w:pPr>
        <w:spacing w:before="120" w:after="120" w:line="240" w:lineRule="auto"/>
        <w:jc w:val="both"/>
      </w:pPr>
    </w:p>
    <w:sectPr w:rsidR="00E91B03" w:rsidSect="009E6EA0">
      <w:pgSz w:w="11906" w:h="16838"/>
      <w:pgMar w:top="1440" w:right="1134"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74F96"/>
    <w:multiLevelType w:val="hybridMultilevel"/>
    <w:tmpl w:val="AEF8F63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E932DC"/>
    <w:multiLevelType w:val="multilevel"/>
    <w:tmpl w:val="AFE45E26"/>
    <w:lvl w:ilvl="0">
      <w:start w:val="3"/>
      <w:numFmt w:val="decimal"/>
      <w:lvlText w:val="%1."/>
      <w:lvlJc w:val="left"/>
      <w:pPr>
        <w:ind w:left="648" w:hanging="648"/>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 w15:restartNumberingAfterBreak="0">
    <w:nsid w:val="35BC277F"/>
    <w:multiLevelType w:val="multilevel"/>
    <w:tmpl w:val="F6B8998A"/>
    <w:lvl w:ilvl="0">
      <w:start w:val="4"/>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379D30B2"/>
    <w:multiLevelType w:val="multilevel"/>
    <w:tmpl w:val="2732F0E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CB64771"/>
    <w:multiLevelType w:val="hybridMultilevel"/>
    <w:tmpl w:val="0CE659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051072"/>
    <w:multiLevelType w:val="multilevel"/>
    <w:tmpl w:val="FB7E9F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42B1388E"/>
    <w:multiLevelType w:val="multilevel"/>
    <w:tmpl w:val="B622AEA4"/>
    <w:lvl w:ilvl="0">
      <w:start w:val="11"/>
      <w:numFmt w:val="decimal"/>
      <w:lvlText w:val="%1."/>
      <w:lvlJc w:val="left"/>
      <w:pPr>
        <w:ind w:left="742"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7" w15:restartNumberingAfterBreak="0">
    <w:nsid w:val="61B10300"/>
    <w:multiLevelType w:val="multilevel"/>
    <w:tmpl w:val="1E96E9E8"/>
    <w:lvl w:ilvl="0">
      <w:start w:val="2"/>
      <w:numFmt w:val="decimal"/>
      <w:lvlText w:val="%1."/>
      <w:lvlJc w:val="left"/>
      <w:pPr>
        <w:ind w:left="432" w:hanging="432"/>
      </w:pPr>
      <w:rPr>
        <w:rFonts w:hint="default"/>
        <w:u w:val="none"/>
      </w:rPr>
    </w:lvl>
    <w:lvl w:ilvl="1">
      <w:start w:val="4"/>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960" w:hanging="180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5040" w:hanging="2160"/>
      </w:pPr>
      <w:rPr>
        <w:rFonts w:hint="default"/>
        <w:u w:val="none"/>
      </w:rPr>
    </w:lvl>
  </w:abstractNum>
  <w:abstractNum w:abstractNumId="8" w15:restartNumberingAfterBreak="0">
    <w:nsid w:val="6B376604"/>
    <w:multiLevelType w:val="hybridMultilevel"/>
    <w:tmpl w:val="F2C646E8"/>
    <w:lvl w:ilvl="0" w:tplc="2FF66F78">
      <w:start w:val="1"/>
      <w:numFmt w:val="decimal"/>
      <w:lvlText w:val="%1.1"/>
      <w:lvlJc w:val="left"/>
      <w:pPr>
        <w:ind w:left="115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1"/>
  </w:num>
  <w:num w:numId="6">
    <w:abstractNumId w:val="6"/>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94"/>
    <w:rsid w:val="00083BE5"/>
    <w:rsid w:val="001939A4"/>
    <w:rsid w:val="001A123B"/>
    <w:rsid w:val="001B0164"/>
    <w:rsid w:val="0039257F"/>
    <w:rsid w:val="003F5298"/>
    <w:rsid w:val="00444DA0"/>
    <w:rsid w:val="00453D86"/>
    <w:rsid w:val="00536780"/>
    <w:rsid w:val="0068632B"/>
    <w:rsid w:val="00706644"/>
    <w:rsid w:val="00761FEE"/>
    <w:rsid w:val="007668F5"/>
    <w:rsid w:val="008D2585"/>
    <w:rsid w:val="008D2ABF"/>
    <w:rsid w:val="00967D8B"/>
    <w:rsid w:val="0097242E"/>
    <w:rsid w:val="009D46A9"/>
    <w:rsid w:val="009E58B4"/>
    <w:rsid w:val="009E6EA0"/>
    <w:rsid w:val="00A1338D"/>
    <w:rsid w:val="00A9666B"/>
    <w:rsid w:val="00AE7DEE"/>
    <w:rsid w:val="00B21520"/>
    <w:rsid w:val="00BD1F7C"/>
    <w:rsid w:val="00D371B1"/>
    <w:rsid w:val="00E24187"/>
    <w:rsid w:val="00E91B03"/>
    <w:rsid w:val="00EA1594"/>
    <w:rsid w:val="00FD1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75E8"/>
  <w15:chartTrackingRefBased/>
  <w15:docId w15:val="{3671DFA3-7DDA-4D9E-AB5D-D5175F6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594"/>
    <w:pPr>
      <w:spacing w:after="200" w:line="276" w:lineRule="auto"/>
    </w:pPr>
  </w:style>
  <w:style w:type="paragraph" w:styleId="Heading1">
    <w:name w:val="heading 1"/>
    <w:basedOn w:val="Normal"/>
    <w:next w:val="Normal"/>
    <w:link w:val="Heading1Char"/>
    <w:qFormat/>
    <w:rsid w:val="00EA1594"/>
    <w:pPr>
      <w:keepNext/>
      <w:spacing w:after="0" w:line="240" w:lineRule="auto"/>
      <w:jc w:val="center"/>
      <w:outlineLvl w:val="0"/>
    </w:pPr>
    <w:rPr>
      <w:rFonts w:ascii="RimTimes" w:eastAsia="Times New Roman" w:hAnsi="Rim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594"/>
    <w:pPr>
      <w:ind w:left="720"/>
      <w:contextualSpacing/>
    </w:pPr>
  </w:style>
  <w:style w:type="character" w:styleId="Hyperlink">
    <w:name w:val="Hyperlink"/>
    <w:basedOn w:val="DefaultParagraphFont"/>
    <w:uiPriority w:val="99"/>
    <w:unhideWhenUsed/>
    <w:rsid w:val="00EA1594"/>
    <w:rPr>
      <w:color w:val="0563C1" w:themeColor="hyperlink"/>
      <w:u w:val="single"/>
    </w:rPr>
  </w:style>
  <w:style w:type="character" w:customStyle="1" w:styleId="Heading1Char">
    <w:name w:val="Heading 1 Char"/>
    <w:basedOn w:val="DefaultParagraphFont"/>
    <w:link w:val="Heading1"/>
    <w:rsid w:val="00EA1594"/>
    <w:rPr>
      <w:rFonts w:ascii="RimTimes" w:eastAsia="Times New Roman" w:hAnsi="RimTimes" w:cs="Times New Roman"/>
      <w:b/>
      <w:sz w:val="28"/>
      <w:szCs w:val="20"/>
    </w:rPr>
  </w:style>
  <w:style w:type="paragraph" w:customStyle="1" w:styleId="RakstzCharCharCharCharCharCharCharCharCharCharCharCharCharCharCharCharCharCharCharCharCharCharCharCharChar">
    <w:name w:val="Rakstz. Char Char Char Char Char Char Char Char Char Char Char Char Char Char Char Char Char Char Char Char Char Char Char Char Char"/>
    <w:basedOn w:val="Normal"/>
    <w:rsid w:val="00761FEE"/>
    <w:pPr>
      <w:spacing w:before="40" w:after="0" w:line="240" w:lineRule="auto"/>
    </w:pPr>
    <w:rPr>
      <w:rFonts w:ascii="Times New Roman" w:eastAsia="Times New Roman" w:hAnsi="Times New Roman" w:cs="Times New Roman"/>
      <w:sz w:val="20"/>
      <w:szCs w:val="20"/>
      <w:lang w:val="pl-PL" w:eastAsia="pl-PL"/>
    </w:rPr>
  </w:style>
  <w:style w:type="paragraph" w:styleId="BodyTextIndent3">
    <w:name w:val="Body Text Indent 3"/>
    <w:basedOn w:val="Normal"/>
    <w:link w:val="BodyTextIndent3Char"/>
    <w:rsid w:val="00A9666B"/>
    <w:pPr>
      <w:spacing w:after="0" w:line="240" w:lineRule="auto"/>
      <w:ind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A9666B"/>
    <w:rPr>
      <w:rFonts w:ascii="Times New Roman" w:eastAsia="Times New Roman" w:hAnsi="Times New Roman" w:cs="Times New Roman"/>
      <w:sz w:val="24"/>
      <w:szCs w:val="20"/>
    </w:rPr>
  </w:style>
  <w:style w:type="paragraph" w:styleId="Header">
    <w:name w:val="header"/>
    <w:basedOn w:val="Normal"/>
    <w:link w:val="HeaderChar"/>
    <w:rsid w:val="00AE7DE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E7DEE"/>
    <w:rPr>
      <w:rFonts w:ascii="Times New Roman" w:eastAsia="Times New Roman" w:hAnsi="Times New Roman" w:cs="Times New Roman"/>
      <w:sz w:val="24"/>
      <w:szCs w:val="24"/>
    </w:rPr>
  </w:style>
  <w:style w:type="paragraph" w:customStyle="1" w:styleId="tv213">
    <w:name w:val="tv213"/>
    <w:basedOn w:val="Normal"/>
    <w:rsid w:val="00AE7DE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1520"/>
    <w:rPr>
      <w:sz w:val="16"/>
      <w:szCs w:val="16"/>
    </w:rPr>
  </w:style>
  <w:style w:type="paragraph" w:styleId="CommentText">
    <w:name w:val="annotation text"/>
    <w:basedOn w:val="Normal"/>
    <w:link w:val="CommentTextChar"/>
    <w:uiPriority w:val="99"/>
    <w:semiHidden/>
    <w:unhideWhenUsed/>
    <w:rsid w:val="00B21520"/>
    <w:pPr>
      <w:spacing w:line="240" w:lineRule="auto"/>
    </w:pPr>
    <w:rPr>
      <w:sz w:val="20"/>
      <w:szCs w:val="20"/>
    </w:rPr>
  </w:style>
  <w:style w:type="character" w:customStyle="1" w:styleId="CommentTextChar">
    <w:name w:val="Comment Text Char"/>
    <w:basedOn w:val="DefaultParagraphFont"/>
    <w:link w:val="CommentText"/>
    <w:uiPriority w:val="99"/>
    <w:semiHidden/>
    <w:rsid w:val="00B21520"/>
    <w:rPr>
      <w:sz w:val="20"/>
      <w:szCs w:val="20"/>
    </w:rPr>
  </w:style>
  <w:style w:type="paragraph" w:styleId="CommentSubject">
    <w:name w:val="annotation subject"/>
    <w:basedOn w:val="CommentText"/>
    <w:next w:val="CommentText"/>
    <w:link w:val="CommentSubjectChar"/>
    <w:uiPriority w:val="99"/>
    <w:semiHidden/>
    <w:unhideWhenUsed/>
    <w:rsid w:val="00B21520"/>
    <w:rPr>
      <w:b/>
      <w:bCs/>
    </w:rPr>
  </w:style>
  <w:style w:type="character" w:customStyle="1" w:styleId="CommentSubjectChar">
    <w:name w:val="Comment Subject Char"/>
    <w:basedOn w:val="CommentTextChar"/>
    <w:link w:val="CommentSubject"/>
    <w:uiPriority w:val="99"/>
    <w:semiHidden/>
    <w:rsid w:val="00B21520"/>
    <w:rPr>
      <w:b/>
      <w:bCs/>
      <w:sz w:val="20"/>
      <w:szCs w:val="20"/>
    </w:rPr>
  </w:style>
  <w:style w:type="paragraph" w:styleId="BalloonText">
    <w:name w:val="Balloon Text"/>
    <w:basedOn w:val="Normal"/>
    <w:link w:val="BalloonTextChar"/>
    <w:uiPriority w:val="99"/>
    <w:semiHidden/>
    <w:unhideWhenUsed/>
    <w:rsid w:val="00B21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izacija@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nceleja@agentura.iem.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alizacija@agentura.iem.gov.lv" TargetMode="External"/><Relationship Id="rId11" Type="http://schemas.openxmlformats.org/officeDocument/2006/relationships/hyperlink" Target="http://www.nva.iem.gov.lv/lat/mantas-realizacija" TargetMode="External"/><Relationship Id="rId5" Type="http://schemas.openxmlformats.org/officeDocument/2006/relationships/webSettings" Target="webSettings.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www.nva.iem.gov.lv/p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45A-7850-4AD9-85C9-42D19F18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10243</Words>
  <Characters>5840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Šķēle</dc:creator>
  <cp:keywords/>
  <dc:description/>
  <cp:lastModifiedBy>Marita Šķēle</cp:lastModifiedBy>
  <cp:revision>5</cp:revision>
  <cp:lastPrinted>2021-02-22T09:54:00Z</cp:lastPrinted>
  <dcterms:created xsi:type="dcterms:W3CDTF">2021-02-22T09:51:00Z</dcterms:created>
  <dcterms:modified xsi:type="dcterms:W3CDTF">2021-03-10T09:03:00Z</dcterms:modified>
</cp:coreProperties>
</file>